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10DC8" w14:textId="77777777" w:rsidR="0007606F" w:rsidRPr="00BA2667" w:rsidRDefault="00472877" w:rsidP="00C05593">
      <w:pPr>
        <w:pStyle w:val="ListParagraph"/>
        <w:numPr>
          <w:ilvl w:val="0"/>
          <w:numId w:val="1"/>
        </w:numPr>
        <w:spacing w:after="0"/>
        <w:ind w:left="360"/>
        <w:rPr>
          <w:rFonts w:ascii="Times New Roman" w:hAnsi="Times New Roman" w:cs="Times New Roman"/>
          <w:sz w:val="24"/>
          <w:szCs w:val="24"/>
        </w:rPr>
      </w:pPr>
      <w:r w:rsidRPr="00BA2667">
        <w:rPr>
          <w:rFonts w:ascii="Times New Roman" w:hAnsi="Times New Roman" w:cs="Times New Roman"/>
          <w:sz w:val="24"/>
          <w:szCs w:val="24"/>
        </w:rPr>
        <w:t>Knowledge of Mathematics - Graduates will be able to apply knowledge of mathematics including differential equations and statistics, physical and life sciences, and engineering to carry out analysis and design to solve problems at the interface of engineering and biology.</w:t>
      </w:r>
    </w:p>
    <w:p w14:paraId="58DA819B" w14:textId="77777777" w:rsidR="00472877" w:rsidRPr="00BA2667" w:rsidRDefault="00472877"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Rubric - Assessment #1</w:t>
      </w:r>
    </w:p>
    <w:p w14:paraId="51AAE9E1"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Direct Measures: The Senior Design External Evaluation form is filled out for each senior design team by outside evaluators chosen from local industry and other academic institutions.  A similar taxonomy is used for this form as was used for the Senior Design Faculty Evaluation ranging from Poor to Excellent with the same 5-point grading scale.  </w:t>
      </w:r>
    </w:p>
    <w:p w14:paraId="24DB3D06" w14:textId="77777777" w:rsidR="00472877" w:rsidRPr="00BA2667" w:rsidRDefault="00472877" w:rsidP="00C05593">
      <w:pPr>
        <w:spacing w:after="0"/>
        <w:ind w:left="1800"/>
        <w:rPr>
          <w:rFonts w:ascii="Times New Roman" w:hAnsi="Times New Roman" w:cs="Times New Roman"/>
          <w:sz w:val="24"/>
          <w:szCs w:val="24"/>
        </w:rPr>
      </w:pPr>
    </w:p>
    <w:p w14:paraId="09C0D252"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Scale used (see attached for scale description):</w:t>
      </w:r>
    </w:p>
    <w:p w14:paraId="45513DAD"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(4) Excellent</w:t>
      </w:r>
    </w:p>
    <w:p w14:paraId="58B7DDED"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(3) Very Good</w:t>
      </w:r>
    </w:p>
    <w:p w14:paraId="20C9C343"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(2) Good</w:t>
      </w:r>
    </w:p>
    <w:p w14:paraId="7754A5F9"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(1) Fair</w:t>
      </w:r>
    </w:p>
    <w:p w14:paraId="057029FC"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(0) Poor</w:t>
      </w:r>
    </w:p>
    <w:p w14:paraId="3B076B02" w14:textId="77777777" w:rsidR="00472877" w:rsidRPr="00BA2667" w:rsidRDefault="00472877"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26A109FD" w14:textId="067613CB" w:rsidR="0083514C" w:rsidRPr="0083514C" w:rsidRDefault="0083514C" w:rsidP="00C0559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 xml:space="preserve">Senior Design </w:t>
      </w:r>
      <w:r>
        <w:rPr>
          <w:rFonts w:ascii="Times New Roman" w:hAnsi="Times New Roman" w:cs="Times New Roman"/>
          <w:sz w:val="24"/>
          <w:szCs w:val="24"/>
        </w:rPr>
        <w:t>External</w:t>
      </w:r>
      <w:r w:rsidRPr="00BA2667">
        <w:rPr>
          <w:rFonts w:ascii="Times New Roman" w:hAnsi="Times New Roman" w:cs="Times New Roman"/>
          <w:sz w:val="24"/>
          <w:szCs w:val="24"/>
        </w:rPr>
        <w:t xml:space="preserve"> Assessment</w:t>
      </w:r>
      <w:r w:rsidR="005C3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667">
        <w:rPr>
          <w:rFonts w:ascii="Times New Roman" w:hAnsi="Times New Roman" w:cs="Times New Roman"/>
          <w:sz w:val="24"/>
          <w:szCs w:val="24"/>
        </w:rPr>
        <w:t xml:space="preserve">Avg Score </w:t>
      </w:r>
      <w:r w:rsidR="00B14248">
        <w:rPr>
          <w:rFonts w:ascii="Times New Roman" w:hAnsi="Times New Roman" w:cs="Times New Roman"/>
          <w:sz w:val="24"/>
          <w:szCs w:val="24"/>
        </w:rPr>
        <w:t>XX</w:t>
      </w:r>
      <w:r>
        <w:rPr>
          <w:rFonts w:ascii="Times New Roman" w:hAnsi="Times New Roman" w:cs="Times New Roman"/>
          <w:sz w:val="24"/>
          <w:szCs w:val="24"/>
        </w:rPr>
        <w:t>;</w:t>
      </w:r>
      <w:r>
        <w:rPr>
          <w:rFonts w:ascii="Times New Roman" w:hAnsi="Times New Roman" w:cs="Times New Roman"/>
          <w:sz w:val="24"/>
          <w:szCs w:val="24"/>
        </w:rPr>
        <w:br/>
      </w:r>
      <w:r w:rsidR="00B14248">
        <w:rPr>
          <w:rFonts w:ascii="Times New Roman" w:hAnsi="Times New Roman" w:cs="Times New Roman"/>
          <w:sz w:val="24"/>
          <w:szCs w:val="24"/>
        </w:rPr>
        <w:t>XX</w:t>
      </w:r>
      <w:r>
        <w:rPr>
          <w:rFonts w:ascii="Times New Roman" w:hAnsi="Times New Roman" w:cs="Times New Roman"/>
          <w:sz w:val="24"/>
          <w:szCs w:val="24"/>
        </w:rPr>
        <w:t xml:space="preserve"> teams</w:t>
      </w:r>
      <w:r w:rsidRPr="00BA2667">
        <w:rPr>
          <w:rFonts w:ascii="Times New Roman" w:hAnsi="Times New Roman" w:cs="Times New Roman"/>
          <w:sz w:val="24"/>
          <w:szCs w:val="24"/>
        </w:rPr>
        <w:t xml:space="preserve"> scored </w:t>
      </w:r>
      <w:r w:rsidR="00FE5D7B">
        <w:rPr>
          <w:rFonts w:ascii="Times New Roman" w:hAnsi="Times New Roman" w:cs="Times New Roman"/>
          <w:sz w:val="24"/>
          <w:szCs w:val="24"/>
        </w:rPr>
        <w:t>2.5</w:t>
      </w:r>
      <w:r w:rsidRPr="00BA2667">
        <w:rPr>
          <w:rFonts w:ascii="Times New Roman" w:hAnsi="Times New Roman" w:cs="Times New Roman"/>
          <w:sz w:val="24"/>
          <w:szCs w:val="24"/>
        </w:rPr>
        <w:t xml:space="preserve"> or above (N=</w:t>
      </w:r>
      <w:r w:rsidR="00B14248">
        <w:rPr>
          <w:rFonts w:ascii="Times New Roman" w:hAnsi="Times New Roman" w:cs="Times New Roman"/>
          <w:sz w:val="24"/>
          <w:szCs w:val="24"/>
        </w:rPr>
        <w:t>XX</w:t>
      </w:r>
      <w:r w:rsidRPr="00BA2667">
        <w:rPr>
          <w:rFonts w:ascii="Times New Roman" w:hAnsi="Times New Roman" w:cs="Times New Roman"/>
          <w:sz w:val="24"/>
          <w:szCs w:val="24"/>
        </w:rPr>
        <w:t>)</w:t>
      </w:r>
    </w:p>
    <w:p w14:paraId="0B08F5B9" w14:textId="13933F43" w:rsidR="00976FCA" w:rsidRPr="00BA2667" w:rsidRDefault="00976FCA" w:rsidP="00C0559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Senior Design Faculty Assessment</w:t>
      </w:r>
      <w:r w:rsidR="005C3C30">
        <w:rPr>
          <w:rFonts w:ascii="Times New Roman" w:hAnsi="Times New Roman" w:cs="Times New Roman"/>
          <w:sz w:val="24"/>
          <w:szCs w:val="24"/>
        </w:rPr>
        <w:t xml:space="preserve"> (Outcome A)</w:t>
      </w:r>
      <w:r w:rsidRPr="00BA2667">
        <w:rPr>
          <w:rFonts w:ascii="Times New Roman" w:hAnsi="Times New Roman" w:cs="Times New Roman"/>
          <w:sz w:val="24"/>
          <w:szCs w:val="24"/>
        </w:rPr>
        <w:t xml:space="preserve"> - Avg Score </w:t>
      </w:r>
      <w:r w:rsidR="00B37650">
        <w:rPr>
          <w:rFonts w:ascii="Times New Roman" w:hAnsi="Times New Roman" w:cs="Times New Roman"/>
          <w:sz w:val="24"/>
          <w:szCs w:val="24"/>
        </w:rPr>
        <w:t>3.71</w:t>
      </w:r>
      <w:r w:rsidRPr="00BA2667">
        <w:rPr>
          <w:rFonts w:ascii="Times New Roman" w:hAnsi="Times New Roman" w:cs="Times New Roman"/>
          <w:sz w:val="24"/>
          <w:szCs w:val="24"/>
        </w:rPr>
        <w:t xml:space="preserve">;   </w:t>
      </w:r>
      <w:r>
        <w:rPr>
          <w:rFonts w:ascii="Times New Roman" w:hAnsi="Times New Roman" w:cs="Times New Roman"/>
          <w:sz w:val="24"/>
          <w:szCs w:val="24"/>
        </w:rPr>
        <w:br/>
      </w:r>
      <w:r w:rsidR="00B37650">
        <w:rPr>
          <w:rFonts w:ascii="Times New Roman" w:hAnsi="Times New Roman" w:cs="Times New Roman"/>
          <w:sz w:val="24"/>
          <w:szCs w:val="24"/>
        </w:rPr>
        <w:t>71</w:t>
      </w:r>
      <w:r w:rsidRPr="00BA2667">
        <w:rPr>
          <w:rFonts w:ascii="Times New Roman" w:hAnsi="Times New Roman" w:cs="Times New Roman"/>
          <w:sz w:val="24"/>
          <w:szCs w:val="24"/>
        </w:rPr>
        <w:t xml:space="preserve"> students scored </w:t>
      </w:r>
      <w:r w:rsidR="00FE5D7B">
        <w:rPr>
          <w:rFonts w:ascii="Times New Roman" w:hAnsi="Times New Roman" w:cs="Times New Roman"/>
          <w:sz w:val="24"/>
          <w:szCs w:val="24"/>
        </w:rPr>
        <w:t>2.5</w:t>
      </w:r>
      <w:r w:rsidRPr="00BA2667">
        <w:rPr>
          <w:rFonts w:ascii="Times New Roman" w:hAnsi="Times New Roman" w:cs="Times New Roman"/>
          <w:sz w:val="24"/>
          <w:szCs w:val="24"/>
        </w:rPr>
        <w:t xml:space="preserve"> or above (N=</w:t>
      </w:r>
      <w:r w:rsidR="00B37650">
        <w:rPr>
          <w:rFonts w:ascii="Times New Roman" w:hAnsi="Times New Roman" w:cs="Times New Roman"/>
          <w:sz w:val="24"/>
          <w:szCs w:val="24"/>
        </w:rPr>
        <w:t>71</w:t>
      </w:r>
      <w:r w:rsidRPr="00BA2667">
        <w:rPr>
          <w:rFonts w:ascii="Times New Roman" w:hAnsi="Times New Roman" w:cs="Times New Roman"/>
          <w:sz w:val="24"/>
          <w:szCs w:val="24"/>
        </w:rPr>
        <w:t>)</w:t>
      </w:r>
    </w:p>
    <w:p w14:paraId="71C76045" w14:textId="77777777"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 of Students Reported for Each</w:t>
      </w:r>
    </w:p>
    <w:p w14:paraId="08C51B66" w14:textId="5812023A"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Excellent (</w:t>
      </w:r>
      <w:r w:rsidR="00B37650">
        <w:rPr>
          <w:rFonts w:ascii="Times New Roman" w:hAnsi="Times New Roman" w:cs="Times New Roman"/>
          <w:sz w:val="24"/>
          <w:szCs w:val="24"/>
        </w:rPr>
        <w:t>52</w:t>
      </w:r>
      <w:r w:rsidRPr="00BA2667">
        <w:rPr>
          <w:rFonts w:ascii="Times New Roman" w:hAnsi="Times New Roman" w:cs="Times New Roman"/>
          <w:sz w:val="24"/>
          <w:szCs w:val="24"/>
        </w:rPr>
        <w:t>)</w:t>
      </w:r>
    </w:p>
    <w:p w14:paraId="0CB8D3ED" w14:textId="6BAAA1E2"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Very Good (</w:t>
      </w:r>
      <w:r w:rsidR="00B37650">
        <w:rPr>
          <w:rFonts w:ascii="Times New Roman" w:hAnsi="Times New Roman" w:cs="Times New Roman"/>
          <w:sz w:val="24"/>
          <w:szCs w:val="24"/>
        </w:rPr>
        <w:t>17</w:t>
      </w:r>
      <w:r w:rsidRPr="00BA2667">
        <w:rPr>
          <w:rFonts w:ascii="Times New Roman" w:hAnsi="Times New Roman" w:cs="Times New Roman"/>
          <w:sz w:val="24"/>
          <w:szCs w:val="24"/>
        </w:rPr>
        <w:t>)</w:t>
      </w:r>
    </w:p>
    <w:p w14:paraId="29A6E398" w14:textId="596AFBEE"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Good (</w:t>
      </w:r>
      <w:r w:rsidR="00B37650">
        <w:rPr>
          <w:rFonts w:ascii="Times New Roman" w:hAnsi="Times New Roman" w:cs="Times New Roman"/>
          <w:sz w:val="24"/>
          <w:szCs w:val="24"/>
        </w:rPr>
        <w:t>5</w:t>
      </w:r>
      <w:r w:rsidRPr="00BA2667">
        <w:rPr>
          <w:rFonts w:ascii="Times New Roman" w:hAnsi="Times New Roman" w:cs="Times New Roman"/>
          <w:sz w:val="24"/>
          <w:szCs w:val="24"/>
        </w:rPr>
        <w:t>)</w:t>
      </w:r>
    </w:p>
    <w:p w14:paraId="0276166A" w14:textId="3FAFFC6E"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Fair (</w:t>
      </w:r>
      <w:r w:rsidR="00B37650">
        <w:rPr>
          <w:rFonts w:ascii="Times New Roman" w:hAnsi="Times New Roman" w:cs="Times New Roman"/>
          <w:sz w:val="24"/>
          <w:szCs w:val="24"/>
        </w:rPr>
        <w:t>3</w:t>
      </w:r>
      <w:r w:rsidRPr="00BA2667">
        <w:rPr>
          <w:rFonts w:ascii="Times New Roman" w:hAnsi="Times New Roman" w:cs="Times New Roman"/>
          <w:sz w:val="24"/>
          <w:szCs w:val="24"/>
        </w:rPr>
        <w:t>)</w:t>
      </w:r>
    </w:p>
    <w:p w14:paraId="07468BF8" w14:textId="114A5641" w:rsidR="00976FCA" w:rsidRPr="00BA2667" w:rsidRDefault="00976FCA"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Poor (</w:t>
      </w:r>
      <w:r w:rsidR="00B37650">
        <w:rPr>
          <w:rFonts w:ascii="Times New Roman" w:hAnsi="Times New Roman" w:cs="Times New Roman"/>
          <w:sz w:val="24"/>
          <w:szCs w:val="24"/>
        </w:rPr>
        <w:t>0</w:t>
      </w:r>
      <w:r w:rsidRPr="00BA2667">
        <w:rPr>
          <w:rFonts w:ascii="Times New Roman" w:hAnsi="Times New Roman" w:cs="Times New Roman"/>
          <w:sz w:val="24"/>
          <w:szCs w:val="24"/>
        </w:rPr>
        <w:t>)</w:t>
      </w:r>
    </w:p>
    <w:p w14:paraId="38746A0F" w14:textId="77777777" w:rsidR="00472877" w:rsidRPr="00BA2667" w:rsidRDefault="00472877" w:rsidP="00C05593">
      <w:pPr>
        <w:pStyle w:val="ListParagraph"/>
        <w:numPr>
          <w:ilvl w:val="3"/>
          <w:numId w:val="1"/>
        </w:numPr>
        <w:spacing w:after="0"/>
        <w:ind w:left="2520"/>
        <w:rPr>
          <w:rFonts w:ascii="Times New Roman" w:hAnsi="Times New Roman" w:cs="Times New Roman"/>
          <w:sz w:val="24"/>
          <w:szCs w:val="24"/>
          <w:highlight w:val="yellow"/>
        </w:rPr>
      </w:pPr>
      <w:r w:rsidRPr="00BA2667">
        <w:rPr>
          <w:rFonts w:ascii="Times New Roman" w:hAnsi="Times New Roman" w:cs="Times New Roman"/>
          <w:sz w:val="24"/>
          <w:szCs w:val="24"/>
          <w:highlight w:val="yellow"/>
        </w:rPr>
        <w:t xml:space="preserve">Analysis: </w:t>
      </w:r>
    </w:p>
    <w:p w14:paraId="65159E6D" w14:textId="77777777" w:rsidR="00472877" w:rsidRPr="00BA2667" w:rsidRDefault="00472877"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Rubric - Assessment #2</w:t>
      </w:r>
    </w:p>
    <w:p w14:paraId="096B961D"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Direct Measure:  Laboratory Evaluation Forms assess student performance based on specific criteria which are filled out by the Laboratory Instructor at the end of the course. The evaluation sheet contains a list of core competencies important to the program and a series of questions relating to each of these core competencies. Each question is weighted with respect to how important it is to the </w:t>
      </w:r>
      <w:proofErr w:type="gramStart"/>
      <w:r w:rsidRPr="00BA2667">
        <w:rPr>
          <w:rFonts w:ascii="Times New Roman" w:hAnsi="Times New Roman" w:cs="Times New Roman"/>
          <w:sz w:val="24"/>
          <w:szCs w:val="24"/>
        </w:rPr>
        <w:t>particular student</w:t>
      </w:r>
      <w:proofErr w:type="gramEnd"/>
      <w:r w:rsidRPr="00BA2667">
        <w:rPr>
          <w:rFonts w:ascii="Times New Roman" w:hAnsi="Times New Roman" w:cs="Times New Roman"/>
          <w:sz w:val="24"/>
          <w:szCs w:val="24"/>
        </w:rPr>
        <w:t xml:space="preserve"> learning outcome and is scored using the following taxonomy.  The taxonomy for this evaluation ranges from Poor to Excellent where Poor corresponds to 0 and Excellent corresponds to 4.  </w:t>
      </w:r>
    </w:p>
    <w:p w14:paraId="7F6A9A31" w14:textId="77777777" w:rsidR="00472877" w:rsidRPr="00BA2667" w:rsidRDefault="00472877" w:rsidP="00C05593">
      <w:pPr>
        <w:spacing w:after="0"/>
        <w:ind w:left="1800"/>
        <w:rPr>
          <w:rFonts w:ascii="Times New Roman" w:hAnsi="Times New Roman" w:cs="Times New Roman"/>
          <w:sz w:val="24"/>
          <w:szCs w:val="24"/>
        </w:rPr>
      </w:pPr>
    </w:p>
    <w:p w14:paraId="37AA4AD4"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Scale used (see attached for scale description):</w:t>
      </w:r>
    </w:p>
    <w:p w14:paraId="1B0578C4"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(4) Excellent</w:t>
      </w:r>
    </w:p>
    <w:p w14:paraId="3BF6B133"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(3) Very Good</w:t>
      </w:r>
    </w:p>
    <w:p w14:paraId="01F8BBA3"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(2) Good</w:t>
      </w:r>
    </w:p>
    <w:p w14:paraId="3E4301FB"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(1) Fair</w:t>
      </w:r>
    </w:p>
    <w:p w14:paraId="2BAFC2A5" w14:textId="77777777" w:rsidR="00472877" w:rsidRPr="00BA2667" w:rsidRDefault="00472877"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lastRenderedPageBreak/>
        <w:t>(0) Poor</w:t>
      </w:r>
    </w:p>
    <w:p w14:paraId="10CAF0DC" w14:textId="77777777" w:rsidR="00472877" w:rsidRPr="00BA2667" w:rsidRDefault="00472877"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5486F53F" w14:textId="0EB0C694" w:rsidR="00D27FFA" w:rsidRPr="00BA2667" w:rsidRDefault="00D27FFA" w:rsidP="00C0559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BME</w:t>
      </w:r>
      <w:r>
        <w:rPr>
          <w:rFonts w:ascii="Times New Roman" w:hAnsi="Times New Roman" w:cs="Times New Roman"/>
          <w:sz w:val="24"/>
          <w:szCs w:val="24"/>
        </w:rPr>
        <w:t xml:space="preserve"> </w:t>
      </w:r>
      <w:r w:rsidRPr="00BA2667">
        <w:rPr>
          <w:rFonts w:ascii="Times New Roman" w:hAnsi="Times New Roman" w:cs="Times New Roman"/>
          <w:sz w:val="24"/>
          <w:szCs w:val="24"/>
        </w:rPr>
        <w:t xml:space="preserve">Lab Evaluation </w:t>
      </w:r>
      <w:r>
        <w:rPr>
          <w:rFonts w:ascii="Times New Roman" w:hAnsi="Times New Roman" w:cs="Times New Roman"/>
          <w:sz w:val="24"/>
          <w:szCs w:val="24"/>
        </w:rPr>
        <w:t xml:space="preserve">- </w:t>
      </w:r>
      <w:r w:rsidRPr="00D27FFA">
        <w:rPr>
          <w:rFonts w:ascii="Times New Roman" w:hAnsi="Times New Roman" w:cs="Times New Roman"/>
          <w:sz w:val="24"/>
          <w:szCs w:val="24"/>
        </w:rPr>
        <w:t xml:space="preserve">Avg Score </w:t>
      </w:r>
      <w:r w:rsidR="00E8054A">
        <w:rPr>
          <w:rFonts w:ascii="Times New Roman" w:hAnsi="Times New Roman" w:cs="Times New Roman"/>
          <w:sz w:val="24"/>
          <w:szCs w:val="24"/>
        </w:rPr>
        <w:t>3.50</w:t>
      </w:r>
      <w:r w:rsidRPr="00D27FFA">
        <w:rPr>
          <w:rFonts w:ascii="Times New Roman" w:hAnsi="Times New Roman" w:cs="Times New Roman"/>
          <w:sz w:val="24"/>
          <w:szCs w:val="24"/>
        </w:rPr>
        <w:t xml:space="preserve">; </w:t>
      </w:r>
      <w:r w:rsidR="00E8054A">
        <w:rPr>
          <w:rFonts w:ascii="Times New Roman" w:hAnsi="Times New Roman" w:cs="Times New Roman"/>
          <w:sz w:val="24"/>
          <w:szCs w:val="24"/>
        </w:rPr>
        <w:t>143</w:t>
      </w:r>
      <w:r w:rsidRPr="00D27FFA">
        <w:rPr>
          <w:rFonts w:ascii="Times New Roman" w:hAnsi="Times New Roman" w:cs="Times New Roman"/>
          <w:sz w:val="24"/>
          <w:szCs w:val="24"/>
        </w:rPr>
        <w:t xml:space="preserve"> students scored 2.5 or above (N=</w:t>
      </w:r>
      <w:r w:rsidR="00F2092B">
        <w:rPr>
          <w:rFonts w:ascii="Times New Roman" w:hAnsi="Times New Roman" w:cs="Times New Roman"/>
          <w:sz w:val="24"/>
          <w:szCs w:val="24"/>
        </w:rPr>
        <w:t>168</w:t>
      </w:r>
      <w:r w:rsidRPr="00D27FFA">
        <w:rPr>
          <w:rFonts w:ascii="Times New Roman" w:hAnsi="Times New Roman" w:cs="Times New Roman"/>
          <w:sz w:val="24"/>
          <w:szCs w:val="24"/>
        </w:rPr>
        <w:t>)</w:t>
      </w:r>
    </w:p>
    <w:p w14:paraId="587B5D1C" w14:textId="77777777" w:rsidR="00101C2D" w:rsidRPr="00BA2667" w:rsidRDefault="00101C2D" w:rsidP="00C05593">
      <w:pPr>
        <w:pStyle w:val="ListParagraph"/>
        <w:numPr>
          <w:ilvl w:val="3"/>
          <w:numId w:val="1"/>
        </w:numPr>
        <w:spacing w:after="0"/>
        <w:ind w:left="2520"/>
        <w:rPr>
          <w:rFonts w:ascii="Times New Roman" w:hAnsi="Times New Roman" w:cs="Times New Roman"/>
          <w:sz w:val="24"/>
          <w:szCs w:val="24"/>
          <w:highlight w:val="yellow"/>
        </w:rPr>
      </w:pPr>
      <w:r w:rsidRPr="00BA2667">
        <w:rPr>
          <w:rFonts w:ascii="Times New Roman" w:hAnsi="Times New Roman" w:cs="Times New Roman"/>
          <w:sz w:val="24"/>
          <w:szCs w:val="24"/>
          <w:highlight w:val="yellow"/>
        </w:rPr>
        <w:t xml:space="preserve">Analysis: </w:t>
      </w:r>
    </w:p>
    <w:p w14:paraId="0FAFD23E" w14:textId="77777777" w:rsidR="00472877" w:rsidRPr="00BA2667" w:rsidRDefault="00472877" w:rsidP="00C05593">
      <w:pPr>
        <w:spacing w:after="0"/>
        <w:ind w:left="1800"/>
        <w:rPr>
          <w:rFonts w:ascii="Times New Roman" w:hAnsi="Times New Roman" w:cs="Times New Roman"/>
          <w:sz w:val="24"/>
          <w:szCs w:val="24"/>
        </w:rPr>
      </w:pPr>
    </w:p>
    <w:p w14:paraId="67214A8B" w14:textId="77777777" w:rsidR="00101C2D" w:rsidRPr="00BA2667" w:rsidRDefault="00101C2D" w:rsidP="00C05593">
      <w:pPr>
        <w:spacing w:after="0"/>
        <w:ind w:left="1800"/>
        <w:rPr>
          <w:rFonts w:ascii="Times New Roman" w:hAnsi="Times New Roman" w:cs="Times New Roman"/>
          <w:sz w:val="24"/>
          <w:szCs w:val="24"/>
        </w:rPr>
      </w:pPr>
    </w:p>
    <w:p w14:paraId="0335B547" w14:textId="77777777" w:rsidR="00101C2D" w:rsidRPr="00BA2667" w:rsidRDefault="00101C2D" w:rsidP="00C05593">
      <w:pPr>
        <w:spacing w:after="0"/>
        <w:ind w:left="1800"/>
        <w:rPr>
          <w:rFonts w:ascii="Times New Roman" w:hAnsi="Times New Roman" w:cs="Times New Roman"/>
          <w:sz w:val="24"/>
          <w:szCs w:val="24"/>
        </w:rPr>
      </w:pPr>
    </w:p>
    <w:p w14:paraId="3E782528" w14:textId="77777777" w:rsidR="00101C2D" w:rsidRPr="00BA2667" w:rsidRDefault="00101C2D" w:rsidP="00C05593">
      <w:pPr>
        <w:spacing w:after="0"/>
        <w:ind w:left="1800"/>
        <w:rPr>
          <w:rFonts w:ascii="Times New Roman" w:hAnsi="Times New Roman" w:cs="Times New Roman"/>
          <w:sz w:val="24"/>
          <w:szCs w:val="24"/>
        </w:rPr>
      </w:pPr>
    </w:p>
    <w:p w14:paraId="22364A80" w14:textId="77777777" w:rsidR="00101C2D" w:rsidRPr="00BA2667" w:rsidRDefault="00101C2D" w:rsidP="00C05593">
      <w:pPr>
        <w:spacing w:after="0"/>
        <w:ind w:left="1800"/>
        <w:rPr>
          <w:rFonts w:ascii="Times New Roman" w:hAnsi="Times New Roman" w:cs="Times New Roman"/>
          <w:sz w:val="24"/>
          <w:szCs w:val="24"/>
        </w:rPr>
      </w:pPr>
    </w:p>
    <w:p w14:paraId="17D4C840" w14:textId="77777777" w:rsidR="00101C2D" w:rsidRPr="00BA2667" w:rsidRDefault="00101C2D" w:rsidP="00C05593">
      <w:pPr>
        <w:spacing w:after="0"/>
        <w:ind w:left="1800"/>
        <w:rPr>
          <w:rFonts w:ascii="Times New Roman" w:hAnsi="Times New Roman" w:cs="Times New Roman"/>
          <w:sz w:val="24"/>
          <w:szCs w:val="24"/>
        </w:rPr>
      </w:pPr>
    </w:p>
    <w:p w14:paraId="5912F81F" w14:textId="77777777" w:rsidR="00101C2D" w:rsidRPr="00BA2667" w:rsidRDefault="00101C2D" w:rsidP="00C05593">
      <w:pPr>
        <w:spacing w:after="0"/>
        <w:ind w:left="1800"/>
        <w:rPr>
          <w:rFonts w:ascii="Times New Roman" w:hAnsi="Times New Roman" w:cs="Times New Roman"/>
          <w:sz w:val="24"/>
          <w:szCs w:val="24"/>
        </w:rPr>
      </w:pPr>
    </w:p>
    <w:p w14:paraId="47C591EE" w14:textId="77777777" w:rsidR="00101C2D" w:rsidRPr="00BA2667" w:rsidRDefault="00101C2D" w:rsidP="00C05593">
      <w:pPr>
        <w:spacing w:after="0"/>
        <w:ind w:left="1800"/>
        <w:rPr>
          <w:rFonts w:ascii="Times New Roman" w:hAnsi="Times New Roman" w:cs="Times New Roman"/>
          <w:sz w:val="24"/>
          <w:szCs w:val="24"/>
        </w:rPr>
      </w:pPr>
    </w:p>
    <w:p w14:paraId="017C3B0B" w14:textId="77777777" w:rsidR="00101C2D" w:rsidRPr="00BA2667" w:rsidRDefault="00101C2D" w:rsidP="00C05593">
      <w:pPr>
        <w:spacing w:after="0"/>
        <w:ind w:left="1800"/>
        <w:rPr>
          <w:rFonts w:ascii="Times New Roman" w:hAnsi="Times New Roman" w:cs="Times New Roman"/>
          <w:sz w:val="24"/>
          <w:szCs w:val="24"/>
        </w:rPr>
      </w:pPr>
    </w:p>
    <w:p w14:paraId="15F1D7D6" w14:textId="77777777" w:rsidR="00101C2D" w:rsidRPr="00BA2667" w:rsidRDefault="00101C2D" w:rsidP="00C05593">
      <w:pPr>
        <w:spacing w:after="0"/>
        <w:ind w:left="1800"/>
        <w:rPr>
          <w:rFonts w:ascii="Times New Roman" w:hAnsi="Times New Roman" w:cs="Times New Roman"/>
          <w:sz w:val="24"/>
          <w:szCs w:val="24"/>
        </w:rPr>
      </w:pPr>
    </w:p>
    <w:p w14:paraId="79F1E11D" w14:textId="77777777" w:rsidR="00101C2D" w:rsidRPr="00BA2667" w:rsidRDefault="00101C2D" w:rsidP="00C05593">
      <w:pPr>
        <w:spacing w:after="0"/>
        <w:ind w:left="1800"/>
        <w:rPr>
          <w:rFonts w:ascii="Times New Roman" w:hAnsi="Times New Roman" w:cs="Times New Roman"/>
          <w:sz w:val="24"/>
          <w:szCs w:val="24"/>
        </w:rPr>
      </w:pPr>
    </w:p>
    <w:p w14:paraId="4F561FF7" w14:textId="77777777" w:rsidR="00101C2D" w:rsidRPr="00BA2667" w:rsidRDefault="00101C2D" w:rsidP="00C05593">
      <w:pPr>
        <w:spacing w:after="0"/>
        <w:ind w:left="1800"/>
        <w:rPr>
          <w:rFonts w:ascii="Times New Roman" w:hAnsi="Times New Roman" w:cs="Times New Roman"/>
          <w:sz w:val="24"/>
          <w:szCs w:val="24"/>
        </w:rPr>
      </w:pPr>
    </w:p>
    <w:p w14:paraId="361523B8" w14:textId="77777777" w:rsidR="00101C2D" w:rsidRPr="00BA2667" w:rsidRDefault="00101C2D" w:rsidP="00C05593">
      <w:pPr>
        <w:spacing w:after="0"/>
        <w:ind w:left="1800"/>
        <w:rPr>
          <w:rFonts w:ascii="Times New Roman" w:hAnsi="Times New Roman" w:cs="Times New Roman"/>
          <w:sz w:val="24"/>
          <w:szCs w:val="24"/>
        </w:rPr>
      </w:pPr>
    </w:p>
    <w:p w14:paraId="64080D47" w14:textId="77777777" w:rsidR="00101C2D" w:rsidRPr="00BA2667" w:rsidRDefault="00101C2D" w:rsidP="00C05593">
      <w:pPr>
        <w:spacing w:after="0"/>
        <w:ind w:left="1800"/>
        <w:rPr>
          <w:rFonts w:ascii="Times New Roman" w:hAnsi="Times New Roman" w:cs="Times New Roman"/>
          <w:sz w:val="24"/>
          <w:szCs w:val="24"/>
        </w:rPr>
      </w:pPr>
    </w:p>
    <w:p w14:paraId="23F248EB" w14:textId="77777777" w:rsidR="00101C2D" w:rsidRPr="00BA2667" w:rsidRDefault="00101C2D" w:rsidP="00C05593">
      <w:pPr>
        <w:spacing w:after="0"/>
        <w:ind w:left="1800"/>
        <w:rPr>
          <w:rFonts w:ascii="Times New Roman" w:hAnsi="Times New Roman" w:cs="Times New Roman"/>
          <w:sz w:val="24"/>
          <w:szCs w:val="24"/>
        </w:rPr>
      </w:pPr>
    </w:p>
    <w:p w14:paraId="20E416F8" w14:textId="77777777" w:rsidR="00101C2D" w:rsidRPr="00BA2667" w:rsidRDefault="00101C2D" w:rsidP="00C05593">
      <w:pPr>
        <w:spacing w:after="0"/>
        <w:ind w:left="1800"/>
        <w:rPr>
          <w:rFonts w:ascii="Times New Roman" w:hAnsi="Times New Roman" w:cs="Times New Roman"/>
          <w:sz w:val="24"/>
          <w:szCs w:val="24"/>
        </w:rPr>
      </w:pPr>
    </w:p>
    <w:p w14:paraId="6951F964" w14:textId="77777777" w:rsidR="00101C2D" w:rsidRPr="00BA2667" w:rsidRDefault="00101C2D" w:rsidP="00C05593">
      <w:pPr>
        <w:spacing w:after="0"/>
        <w:ind w:left="1800"/>
        <w:rPr>
          <w:rFonts w:ascii="Times New Roman" w:hAnsi="Times New Roman" w:cs="Times New Roman"/>
          <w:sz w:val="24"/>
          <w:szCs w:val="24"/>
        </w:rPr>
      </w:pPr>
    </w:p>
    <w:p w14:paraId="08D94E3E" w14:textId="77777777" w:rsidR="00101C2D" w:rsidRPr="00BA2667" w:rsidRDefault="00101C2D" w:rsidP="00C05593">
      <w:pPr>
        <w:spacing w:after="0"/>
        <w:ind w:left="1800"/>
        <w:rPr>
          <w:rFonts w:ascii="Times New Roman" w:hAnsi="Times New Roman" w:cs="Times New Roman"/>
          <w:sz w:val="24"/>
          <w:szCs w:val="24"/>
        </w:rPr>
      </w:pPr>
    </w:p>
    <w:p w14:paraId="139B5CFE" w14:textId="77777777" w:rsidR="00101C2D" w:rsidRPr="00BA2667" w:rsidRDefault="00101C2D" w:rsidP="00C05593">
      <w:pPr>
        <w:spacing w:after="0"/>
        <w:ind w:left="1800"/>
        <w:rPr>
          <w:rFonts w:ascii="Times New Roman" w:hAnsi="Times New Roman" w:cs="Times New Roman"/>
          <w:sz w:val="24"/>
          <w:szCs w:val="24"/>
        </w:rPr>
      </w:pPr>
    </w:p>
    <w:p w14:paraId="4A4B4627" w14:textId="77777777" w:rsidR="00101C2D" w:rsidRPr="00BA2667" w:rsidRDefault="00101C2D" w:rsidP="00C05593">
      <w:pPr>
        <w:spacing w:after="0"/>
        <w:ind w:left="1800"/>
        <w:rPr>
          <w:rFonts w:ascii="Times New Roman" w:hAnsi="Times New Roman" w:cs="Times New Roman"/>
          <w:sz w:val="24"/>
          <w:szCs w:val="24"/>
        </w:rPr>
      </w:pPr>
    </w:p>
    <w:p w14:paraId="44CF23C1" w14:textId="77777777" w:rsidR="00101C2D" w:rsidRPr="00BA2667" w:rsidRDefault="00101C2D" w:rsidP="00C05593">
      <w:pPr>
        <w:spacing w:after="0"/>
        <w:ind w:left="1800"/>
        <w:rPr>
          <w:rFonts w:ascii="Times New Roman" w:hAnsi="Times New Roman" w:cs="Times New Roman"/>
          <w:sz w:val="24"/>
          <w:szCs w:val="24"/>
        </w:rPr>
      </w:pPr>
    </w:p>
    <w:p w14:paraId="599B77EE" w14:textId="77777777" w:rsidR="00101C2D" w:rsidRPr="00BA2667" w:rsidRDefault="00101C2D" w:rsidP="00C05593">
      <w:pPr>
        <w:spacing w:after="0"/>
        <w:ind w:left="1800"/>
        <w:rPr>
          <w:rFonts w:ascii="Times New Roman" w:hAnsi="Times New Roman" w:cs="Times New Roman"/>
          <w:sz w:val="24"/>
          <w:szCs w:val="24"/>
        </w:rPr>
      </w:pPr>
    </w:p>
    <w:p w14:paraId="3C54D6FA" w14:textId="77777777" w:rsidR="00101C2D" w:rsidRPr="00BA2667" w:rsidRDefault="00101C2D" w:rsidP="00C05593">
      <w:pPr>
        <w:spacing w:after="0"/>
        <w:ind w:left="1800"/>
        <w:rPr>
          <w:rFonts w:ascii="Times New Roman" w:hAnsi="Times New Roman" w:cs="Times New Roman"/>
          <w:sz w:val="24"/>
          <w:szCs w:val="24"/>
        </w:rPr>
      </w:pPr>
    </w:p>
    <w:p w14:paraId="1DC815C8" w14:textId="77777777" w:rsidR="00101C2D" w:rsidRDefault="00101C2D" w:rsidP="00C05593">
      <w:pPr>
        <w:spacing w:after="0"/>
        <w:ind w:left="1800"/>
        <w:rPr>
          <w:rFonts w:ascii="Times New Roman" w:hAnsi="Times New Roman" w:cs="Times New Roman"/>
          <w:sz w:val="24"/>
          <w:szCs w:val="24"/>
        </w:rPr>
      </w:pPr>
    </w:p>
    <w:p w14:paraId="1FF84EC8" w14:textId="77777777" w:rsidR="00092A42" w:rsidRDefault="00092A42" w:rsidP="00C05593">
      <w:pPr>
        <w:spacing w:after="0"/>
        <w:ind w:left="1800"/>
        <w:rPr>
          <w:rFonts w:ascii="Times New Roman" w:hAnsi="Times New Roman" w:cs="Times New Roman"/>
          <w:sz w:val="24"/>
          <w:szCs w:val="24"/>
        </w:rPr>
      </w:pPr>
    </w:p>
    <w:p w14:paraId="13F3202E" w14:textId="77777777" w:rsidR="00092A42" w:rsidRPr="00BA2667" w:rsidRDefault="00092A42" w:rsidP="00C05593">
      <w:pPr>
        <w:spacing w:after="0"/>
        <w:ind w:left="1800"/>
        <w:rPr>
          <w:rFonts w:ascii="Times New Roman" w:hAnsi="Times New Roman" w:cs="Times New Roman"/>
          <w:sz w:val="24"/>
          <w:szCs w:val="24"/>
        </w:rPr>
      </w:pPr>
    </w:p>
    <w:p w14:paraId="71265029" w14:textId="77777777" w:rsidR="00101C2D" w:rsidRPr="00BA2667" w:rsidRDefault="00101C2D" w:rsidP="00C05593">
      <w:pPr>
        <w:spacing w:after="0"/>
        <w:ind w:left="1800"/>
        <w:rPr>
          <w:rFonts w:ascii="Times New Roman" w:hAnsi="Times New Roman" w:cs="Times New Roman"/>
          <w:sz w:val="24"/>
          <w:szCs w:val="24"/>
        </w:rPr>
      </w:pPr>
    </w:p>
    <w:p w14:paraId="65DE31B9" w14:textId="77777777" w:rsidR="00101C2D" w:rsidRDefault="00101C2D" w:rsidP="00C05593">
      <w:pPr>
        <w:spacing w:after="0"/>
        <w:ind w:left="1800"/>
        <w:rPr>
          <w:rFonts w:ascii="Times New Roman" w:hAnsi="Times New Roman" w:cs="Times New Roman"/>
          <w:sz w:val="24"/>
          <w:szCs w:val="24"/>
        </w:rPr>
      </w:pPr>
    </w:p>
    <w:p w14:paraId="182677BA" w14:textId="77777777" w:rsidR="00976FCA" w:rsidRDefault="00976FCA" w:rsidP="00C05593">
      <w:pPr>
        <w:spacing w:after="0"/>
        <w:ind w:left="1800"/>
        <w:rPr>
          <w:rFonts w:ascii="Times New Roman" w:hAnsi="Times New Roman" w:cs="Times New Roman"/>
          <w:sz w:val="24"/>
          <w:szCs w:val="24"/>
        </w:rPr>
      </w:pPr>
    </w:p>
    <w:p w14:paraId="16CBD52B" w14:textId="77777777" w:rsidR="00976FCA" w:rsidRDefault="00976FCA" w:rsidP="00C05593">
      <w:pPr>
        <w:spacing w:after="0"/>
        <w:ind w:left="1800"/>
        <w:rPr>
          <w:rFonts w:ascii="Times New Roman" w:hAnsi="Times New Roman" w:cs="Times New Roman"/>
          <w:sz w:val="24"/>
          <w:szCs w:val="24"/>
        </w:rPr>
      </w:pPr>
    </w:p>
    <w:p w14:paraId="24BD87BF" w14:textId="77777777" w:rsidR="00976FCA" w:rsidRDefault="00976FCA" w:rsidP="00C05593">
      <w:pPr>
        <w:spacing w:after="0"/>
        <w:ind w:left="1800"/>
        <w:rPr>
          <w:rFonts w:ascii="Times New Roman" w:hAnsi="Times New Roman" w:cs="Times New Roman"/>
          <w:sz w:val="24"/>
          <w:szCs w:val="24"/>
        </w:rPr>
      </w:pPr>
    </w:p>
    <w:p w14:paraId="160D7BE9" w14:textId="77777777" w:rsidR="00976FCA" w:rsidRDefault="00976FCA" w:rsidP="00C05593">
      <w:pPr>
        <w:spacing w:after="0"/>
        <w:ind w:left="1800"/>
        <w:rPr>
          <w:rFonts w:ascii="Times New Roman" w:hAnsi="Times New Roman" w:cs="Times New Roman"/>
          <w:sz w:val="24"/>
          <w:szCs w:val="24"/>
        </w:rPr>
      </w:pPr>
    </w:p>
    <w:p w14:paraId="1E57651A" w14:textId="77777777" w:rsidR="00976FCA" w:rsidRPr="00BA2667" w:rsidRDefault="00976FCA" w:rsidP="00C05593">
      <w:pPr>
        <w:spacing w:after="0"/>
        <w:ind w:left="1800"/>
        <w:rPr>
          <w:rFonts w:ascii="Times New Roman" w:hAnsi="Times New Roman" w:cs="Times New Roman"/>
          <w:sz w:val="24"/>
          <w:szCs w:val="24"/>
        </w:rPr>
      </w:pPr>
    </w:p>
    <w:p w14:paraId="19CE468D" w14:textId="77777777" w:rsidR="00101C2D" w:rsidRPr="00BA2667" w:rsidRDefault="00101C2D" w:rsidP="00C05593">
      <w:pPr>
        <w:spacing w:after="0"/>
        <w:ind w:left="1800"/>
        <w:rPr>
          <w:rFonts w:ascii="Times New Roman" w:hAnsi="Times New Roman" w:cs="Times New Roman"/>
          <w:sz w:val="24"/>
          <w:szCs w:val="24"/>
        </w:rPr>
      </w:pPr>
    </w:p>
    <w:p w14:paraId="19755A3B" w14:textId="77777777" w:rsidR="00101C2D" w:rsidRPr="00BA2667" w:rsidRDefault="00101C2D" w:rsidP="00C05593">
      <w:pPr>
        <w:spacing w:after="0"/>
        <w:ind w:left="1800"/>
        <w:rPr>
          <w:rFonts w:ascii="Times New Roman" w:hAnsi="Times New Roman" w:cs="Times New Roman"/>
          <w:sz w:val="24"/>
          <w:szCs w:val="24"/>
        </w:rPr>
      </w:pPr>
    </w:p>
    <w:p w14:paraId="46133617" w14:textId="77777777" w:rsidR="00101C2D" w:rsidRPr="00BA2667" w:rsidRDefault="00101C2D" w:rsidP="00C05593">
      <w:pPr>
        <w:pStyle w:val="ListParagraph"/>
        <w:numPr>
          <w:ilvl w:val="0"/>
          <w:numId w:val="1"/>
        </w:numPr>
        <w:spacing w:after="0"/>
        <w:ind w:left="360"/>
        <w:rPr>
          <w:rFonts w:ascii="Times New Roman" w:hAnsi="Times New Roman" w:cs="Times New Roman"/>
          <w:sz w:val="24"/>
          <w:szCs w:val="24"/>
        </w:rPr>
      </w:pPr>
      <w:r w:rsidRPr="00BA2667">
        <w:rPr>
          <w:rFonts w:ascii="Times New Roman" w:hAnsi="Times New Roman" w:cs="Times New Roman"/>
          <w:sz w:val="24"/>
          <w:szCs w:val="24"/>
        </w:rPr>
        <w:t xml:space="preserve">Critical Thinking - Graduates will be able to design a system, component, or process to meet desired needs, including systems that involve the interaction between living and non-living </w:t>
      </w:r>
      <w:r w:rsidRPr="00BA2667">
        <w:rPr>
          <w:rFonts w:ascii="Times New Roman" w:hAnsi="Times New Roman" w:cs="Times New Roman"/>
          <w:sz w:val="24"/>
          <w:szCs w:val="24"/>
        </w:rPr>
        <w:lastRenderedPageBreak/>
        <w:t>materials, within realistic constraints such as economic, environmental, social, political, ethical, health and safety, manufacturability, and sustainability.</w:t>
      </w:r>
    </w:p>
    <w:p w14:paraId="6A0EF415" w14:textId="77777777" w:rsidR="00101C2D" w:rsidRPr="00BA2667" w:rsidRDefault="00101C2D"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Rubric - Assessment #1</w:t>
      </w:r>
    </w:p>
    <w:p w14:paraId="5AB6C0C3"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 xml:space="preserve">Direct Measures:  Senior Design assessments include the Senior Design Faculty Evaluation form and the Senior Design External Evaluation Form.  The Senior Design Faculty Assessment is filled out by the Senior Design Faculty member responsible for mentoring the team and is filled out for each member in the team. Each student is assessed by the faculty member with regards to </w:t>
      </w:r>
      <w:proofErr w:type="gramStart"/>
      <w:r w:rsidRPr="00BA2667">
        <w:rPr>
          <w:rFonts w:ascii="Times New Roman" w:hAnsi="Times New Roman" w:cs="Times New Roman"/>
          <w:sz w:val="24"/>
          <w:szCs w:val="24"/>
        </w:rPr>
        <w:t>a number of</w:t>
      </w:r>
      <w:proofErr w:type="gramEnd"/>
      <w:r w:rsidRPr="00BA2667">
        <w:rPr>
          <w:rFonts w:ascii="Times New Roman" w:hAnsi="Times New Roman" w:cs="Times New Roman"/>
          <w:sz w:val="24"/>
          <w:szCs w:val="24"/>
        </w:rPr>
        <w:t xml:space="preserve"> specific questions which are directly related to critical thinking.  </w:t>
      </w:r>
    </w:p>
    <w:p w14:paraId="300DF1B3" w14:textId="77777777" w:rsidR="00101C2D" w:rsidRPr="00BA2667" w:rsidRDefault="00101C2D" w:rsidP="00C05593">
      <w:pPr>
        <w:spacing w:after="0"/>
        <w:ind w:left="1620"/>
        <w:rPr>
          <w:rFonts w:ascii="Times New Roman" w:hAnsi="Times New Roman" w:cs="Times New Roman"/>
          <w:sz w:val="24"/>
          <w:szCs w:val="24"/>
        </w:rPr>
      </w:pPr>
    </w:p>
    <w:p w14:paraId="21FE3958"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 xml:space="preserve">The Senior Design External Evaluation form is filled out for each senior design team by outside evaluators chosen from local industry and other academic institutions.  A similar taxonomy is used for this form as was used for the Senior Design Faculty Evaluation ranging from Poor to Excellent with the same 5-point grading scale.  </w:t>
      </w:r>
    </w:p>
    <w:p w14:paraId="30EAAC3A" w14:textId="77777777" w:rsidR="00101C2D" w:rsidRPr="00BA2667" w:rsidRDefault="00101C2D" w:rsidP="00C05593">
      <w:pPr>
        <w:spacing w:after="0"/>
        <w:ind w:left="1620"/>
        <w:rPr>
          <w:rFonts w:ascii="Times New Roman" w:hAnsi="Times New Roman" w:cs="Times New Roman"/>
          <w:sz w:val="24"/>
          <w:szCs w:val="24"/>
        </w:rPr>
      </w:pPr>
    </w:p>
    <w:p w14:paraId="35DDFCF2"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Scale used (see attached for scale description):</w:t>
      </w:r>
    </w:p>
    <w:p w14:paraId="203D9B85"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(4) Excellent</w:t>
      </w:r>
    </w:p>
    <w:p w14:paraId="7683FB5B"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(3) Very Good</w:t>
      </w:r>
    </w:p>
    <w:p w14:paraId="404EBB2F"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(2) Good</w:t>
      </w:r>
    </w:p>
    <w:p w14:paraId="276FCDEC"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(1) Fair</w:t>
      </w:r>
    </w:p>
    <w:p w14:paraId="073B9408"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(0) Poor</w:t>
      </w:r>
    </w:p>
    <w:p w14:paraId="13AA9A5A" w14:textId="77777777" w:rsidR="00101C2D" w:rsidRPr="00BA2667" w:rsidRDefault="00101C2D"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55ADB4DC" w14:textId="614566AA" w:rsidR="00B14248" w:rsidRPr="0083514C" w:rsidRDefault="00B14248" w:rsidP="00B14248">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 xml:space="preserve">Senior Design </w:t>
      </w:r>
      <w:r>
        <w:rPr>
          <w:rFonts w:ascii="Times New Roman" w:hAnsi="Times New Roman" w:cs="Times New Roman"/>
          <w:sz w:val="24"/>
          <w:szCs w:val="24"/>
        </w:rPr>
        <w:t>External</w:t>
      </w:r>
      <w:r w:rsidRPr="00BA2667">
        <w:rPr>
          <w:rFonts w:ascii="Times New Roman" w:hAnsi="Times New Roman" w:cs="Times New Roman"/>
          <w:sz w:val="24"/>
          <w:szCs w:val="24"/>
        </w:rPr>
        <w:t xml:space="preserve"> Assessment</w:t>
      </w:r>
      <w:r>
        <w:rPr>
          <w:rFonts w:ascii="Times New Roman" w:hAnsi="Times New Roman" w:cs="Times New Roman"/>
          <w:sz w:val="24"/>
          <w:szCs w:val="24"/>
        </w:rPr>
        <w:t xml:space="preserve"> – </w:t>
      </w:r>
      <w:r w:rsidRPr="00BA2667">
        <w:rPr>
          <w:rFonts w:ascii="Times New Roman" w:hAnsi="Times New Roman" w:cs="Times New Roman"/>
          <w:sz w:val="24"/>
          <w:szCs w:val="24"/>
        </w:rPr>
        <w:t xml:space="preserve">Avg Score </w:t>
      </w:r>
      <w:r>
        <w:rPr>
          <w:rFonts w:ascii="Times New Roman" w:hAnsi="Times New Roman" w:cs="Times New Roman"/>
          <w:sz w:val="24"/>
          <w:szCs w:val="24"/>
        </w:rPr>
        <w:t>XX;</w:t>
      </w:r>
      <w:r>
        <w:rPr>
          <w:rFonts w:ascii="Times New Roman" w:hAnsi="Times New Roman" w:cs="Times New Roman"/>
          <w:sz w:val="24"/>
          <w:szCs w:val="24"/>
        </w:rPr>
        <w:br/>
        <w:t>XX teams</w:t>
      </w:r>
      <w:r w:rsidRPr="00BA2667">
        <w:rPr>
          <w:rFonts w:ascii="Times New Roman" w:hAnsi="Times New Roman" w:cs="Times New Roman"/>
          <w:sz w:val="24"/>
          <w:szCs w:val="24"/>
        </w:rPr>
        <w:t xml:space="preserve"> scored </w:t>
      </w:r>
      <w:r>
        <w:rPr>
          <w:rFonts w:ascii="Times New Roman" w:hAnsi="Times New Roman" w:cs="Times New Roman"/>
          <w:sz w:val="24"/>
          <w:szCs w:val="24"/>
        </w:rPr>
        <w:t>2.5</w:t>
      </w:r>
      <w:r w:rsidRPr="00BA2667">
        <w:rPr>
          <w:rFonts w:ascii="Times New Roman" w:hAnsi="Times New Roman" w:cs="Times New Roman"/>
          <w:sz w:val="24"/>
          <w:szCs w:val="24"/>
        </w:rPr>
        <w:t xml:space="preserve"> or above (N=</w:t>
      </w:r>
      <w:r>
        <w:rPr>
          <w:rFonts w:ascii="Times New Roman" w:hAnsi="Times New Roman" w:cs="Times New Roman"/>
          <w:sz w:val="24"/>
          <w:szCs w:val="24"/>
        </w:rPr>
        <w:t>XX</w:t>
      </w:r>
      <w:r w:rsidRPr="00BA2667">
        <w:rPr>
          <w:rFonts w:ascii="Times New Roman" w:hAnsi="Times New Roman" w:cs="Times New Roman"/>
          <w:sz w:val="24"/>
          <w:szCs w:val="24"/>
        </w:rPr>
        <w:t>)</w:t>
      </w:r>
    </w:p>
    <w:p w14:paraId="04004294" w14:textId="3032CA9F" w:rsidR="00B14248" w:rsidRPr="00BA2667" w:rsidRDefault="00B14248" w:rsidP="00B14248">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Senior Design Faculty Assessment</w:t>
      </w:r>
      <w:r w:rsidR="005C3C30">
        <w:rPr>
          <w:rFonts w:ascii="Times New Roman" w:hAnsi="Times New Roman" w:cs="Times New Roman"/>
          <w:sz w:val="24"/>
          <w:szCs w:val="24"/>
        </w:rPr>
        <w:t xml:space="preserve"> (Outcome B)</w:t>
      </w:r>
      <w:r w:rsidRPr="00BA2667">
        <w:rPr>
          <w:rFonts w:ascii="Times New Roman" w:hAnsi="Times New Roman" w:cs="Times New Roman"/>
          <w:sz w:val="24"/>
          <w:szCs w:val="24"/>
        </w:rPr>
        <w:t xml:space="preserve"> - Avg Score </w:t>
      </w:r>
      <w:r w:rsidR="009C76C8">
        <w:rPr>
          <w:rFonts w:ascii="Times New Roman" w:hAnsi="Times New Roman" w:cs="Times New Roman"/>
          <w:sz w:val="24"/>
          <w:szCs w:val="24"/>
        </w:rPr>
        <w:t>3.69</w:t>
      </w:r>
      <w:r w:rsidRPr="00BA2667">
        <w:rPr>
          <w:rFonts w:ascii="Times New Roman" w:hAnsi="Times New Roman" w:cs="Times New Roman"/>
          <w:sz w:val="24"/>
          <w:szCs w:val="24"/>
        </w:rPr>
        <w:t xml:space="preserve">;   </w:t>
      </w:r>
      <w:r>
        <w:rPr>
          <w:rFonts w:ascii="Times New Roman" w:hAnsi="Times New Roman" w:cs="Times New Roman"/>
          <w:sz w:val="24"/>
          <w:szCs w:val="24"/>
        </w:rPr>
        <w:br/>
      </w:r>
      <w:r w:rsidR="00626BCE">
        <w:rPr>
          <w:rFonts w:ascii="Times New Roman" w:hAnsi="Times New Roman" w:cs="Times New Roman"/>
          <w:sz w:val="24"/>
          <w:szCs w:val="24"/>
        </w:rPr>
        <w:t>69</w:t>
      </w:r>
      <w:r w:rsidRPr="00BA2667">
        <w:rPr>
          <w:rFonts w:ascii="Times New Roman" w:hAnsi="Times New Roman" w:cs="Times New Roman"/>
          <w:sz w:val="24"/>
          <w:szCs w:val="24"/>
        </w:rPr>
        <w:t xml:space="preserve"> students scored </w:t>
      </w:r>
      <w:r>
        <w:rPr>
          <w:rFonts w:ascii="Times New Roman" w:hAnsi="Times New Roman" w:cs="Times New Roman"/>
          <w:sz w:val="24"/>
          <w:szCs w:val="24"/>
        </w:rPr>
        <w:t>2.5</w:t>
      </w:r>
      <w:r w:rsidRPr="00BA2667">
        <w:rPr>
          <w:rFonts w:ascii="Times New Roman" w:hAnsi="Times New Roman" w:cs="Times New Roman"/>
          <w:sz w:val="24"/>
          <w:szCs w:val="24"/>
        </w:rPr>
        <w:t xml:space="preserve"> or above (N=</w:t>
      </w:r>
      <w:r w:rsidR="009C76C8">
        <w:rPr>
          <w:rFonts w:ascii="Times New Roman" w:hAnsi="Times New Roman" w:cs="Times New Roman"/>
          <w:sz w:val="24"/>
          <w:szCs w:val="24"/>
        </w:rPr>
        <w:t>80</w:t>
      </w:r>
      <w:r w:rsidRPr="00BA2667">
        <w:rPr>
          <w:rFonts w:ascii="Times New Roman" w:hAnsi="Times New Roman" w:cs="Times New Roman"/>
          <w:sz w:val="24"/>
          <w:szCs w:val="24"/>
        </w:rPr>
        <w:t>)</w:t>
      </w:r>
    </w:p>
    <w:p w14:paraId="1906D566" w14:textId="77777777"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 of Students Reported for Each</w:t>
      </w:r>
    </w:p>
    <w:p w14:paraId="36357549" w14:textId="7EA1574E"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Excellent (</w:t>
      </w:r>
      <w:r w:rsidR="009C76C8">
        <w:rPr>
          <w:rFonts w:ascii="Times New Roman" w:hAnsi="Times New Roman" w:cs="Times New Roman"/>
          <w:sz w:val="24"/>
          <w:szCs w:val="24"/>
        </w:rPr>
        <w:t>59</w:t>
      </w:r>
      <w:r w:rsidRPr="00BA2667">
        <w:rPr>
          <w:rFonts w:ascii="Times New Roman" w:hAnsi="Times New Roman" w:cs="Times New Roman"/>
          <w:sz w:val="24"/>
          <w:szCs w:val="24"/>
        </w:rPr>
        <w:t>)</w:t>
      </w:r>
    </w:p>
    <w:p w14:paraId="3BE13315" w14:textId="6A6D7D95"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Very Good (</w:t>
      </w:r>
      <w:r w:rsidR="009C76C8">
        <w:rPr>
          <w:rFonts w:ascii="Times New Roman" w:hAnsi="Times New Roman" w:cs="Times New Roman"/>
          <w:sz w:val="24"/>
          <w:szCs w:val="24"/>
        </w:rPr>
        <w:t>9</w:t>
      </w:r>
      <w:r w:rsidRPr="00BA2667">
        <w:rPr>
          <w:rFonts w:ascii="Times New Roman" w:hAnsi="Times New Roman" w:cs="Times New Roman"/>
          <w:sz w:val="24"/>
          <w:szCs w:val="24"/>
        </w:rPr>
        <w:t>)</w:t>
      </w:r>
    </w:p>
    <w:p w14:paraId="497183FF" w14:textId="57AFCE13"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Good (</w:t>
      </w:r>
      <w:r w:rsidR="009C76C8">
        <w:rPr>
          <w:rFonts w:ascii="Times New Roman" w:hAnsi="Times New Roman" w:cs="Times New Roman"/>
          <w:sz w:val="24"/>
          <w:szCs w:val="24"/>
        </w:rPr>
        <w:t>3</w:t>
      </w:r>
      <w:r w:rsidRPr="00BA2667">
        <w:rPr>
          <w:rFonts w:ascii="Times New Roman" w:hAnsi="Times New Roman" w:cs="Times New Roman"/>
          <w:sz w:val="24"/>
          <w:szCs w:val="24"/>
        </w:rPr>
        <w:t>)</w:t>
      </w:r>
    </w:p>
    <w:p w14:paraId="22E19F89" w14:textId="637CDD5C"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Fair (</w:t>
      </w:r>
      <w:r w:rsidR="009C76C8">
        <w:rPr>
          <w:rFonts w:ascii="Times New Roman" w:hAnsi="Times New Roman" w:cs="Times New Roman"/>
          <w:sz w:val="24"/>
          <w:szCs w:val="24"/>
        </w:rPr>
        <w:t>2</w:t>
      </w:r>
      <w:r w:rsidRPr="00BA2667">
        <w:rPr>
          <w:rFonts w:ascii="Times New Roman" w:hAnsi="Times New Roman" w:cs="Times New Roman"/>
          <w:sz w:val="24"/>
          <w:szCs w:val="24"/>
        </w:rPr>
        <w:t>)</w:t>
      </w:r>
    </w:p>
    <w:p w14:paraId="44B212B3" w14:textId="2A4739EE" w:rsidR="00B14248" w:rsidRPr="00BA2667" w:rsidRDefault="00B14248" w:rsidP="00B14248">
      <w:pPr>
        <w:spacing w:after="0"/>
        <w:ind w:left="2880"/>
        <w:rPr>
          <w:rFonts w:ascii="Times New Roman" w:hAnsi="Times New Roman" w:cs="Times New Roman"/>
          <w:sz w:val="24"/>
          <w:szCs w:val="24"/>
        </w:rPr>
      </w:pPr>
      <w:r w:rsidRPr="00BA2667">
        <w:rPr>
          <w:rFonts w:ascii="Times New Roman" w:hAnsi="Times New Roman" w:cs="Times New Roman"/>
          <w:sz w:val="24"/>
          <w:szCs w:val="24"/>
        </w:rPr>
        <w:t>Poor (</w:t>
      </w:r>
      <w:r w:rsidR="009C76C8">
        <w:rPr>
          <w:rFonts w:ascii="Times New Roman" w:hAnsi="Times New Roman" w:cs="Times New Roman"/>
          <w:sz w:val="24"/>
          <w:szCs w:val="24"/>
        </w:rPr>
        <w:t>0</w:t>
      </w:r>
      <w:r w:rsidRPr="00BA2667">
        <w:rPr>
          <w:rFonts w:ascii="Times New Roman" w:hAnsi="Times New Roman" w:cs="Times New Roman"/>
          <w:sz w:val="24"/>
          <w:szCs w:val="24"/>
        </w:rPr>
        <w:t>)</w:t>
      </w:r>
    </w:p>
    <w:p w14:paraId="119C8889" w14:textId="77777777" w:rsidR="00101C2D" w:rsidRPr="00BA2667" w:rsidRDefault="00101C2D" w:rsidP="00C05593">
      <w:pPr>
        <w:pStyle w:val="ListParagraph"/>
        <w:numPr>
          <w:ilvl w:val="3"/>
          <w:numId w:val="1"/>
        </w:numPr>
        <w:spacing w:after="0"/>
        <w:ind w:left="2520"/>
        <w:rPr>
          <w:rFonts w:ascii="Times New Roman" w:hAnsi="Times New Roman" w:cs="Times New Roman"/>
          <w:sz w:val="24"/>
          <w:szCs w:val="24"/>
          <w:highlight w:val="yellow"/>
        </w:rPr>
      </w:pPr>
      <w:r w:rsidRPr="00BA2667">
        <w:rPr>
          <w:rFonts w:ascii="Times New Roman" w:hAnsi="Times New Roman" w:cs="Times New Roman"/>
          <w:sz w:val="24"/>
          <w:szCs w:val="24"/>
          <w:highlight w:val="yellow"/>
        </w:rPr>
        <w:t xml:space="preserve">Analysis: </w:t>
      </w:r>
    </w:p>
    <w:p w14:paraId="3D2E9F80" w14:textId="77777777" w:rsidR="00101C2D" w:rsidRPr="00BA2667" w:rsidRDefault="00101C2D"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Rubric - Assessment #2</w:t>
      </w:r>
    </w:p>
    <w:p w14:paraId="40A9C006"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Direct Measure:  Laboratory Evaluation Forms assess student performance based on specific criteria which are filled out by the Laboratory Instructor at the end of the course. The evaluation sheet contains a list of core competencies important to the program and a series of questions relating to each of these core competencies. Each question is weighted with respect to how important it is to the </w:t>
      </w:r>
      <w:proofErr w:type="gramStart"/>
      <w:r w:rsidRPr="00BA2667">
        <w:rPr>
          <w:rFonts w:ascii="Times New Roman" w:hAnsi="Times New Roman" w:cs="Times New Roman"/>
          <w:sz w:val="24"/>
          <w:szCs w:val="24"/>
        </w:rPr>
        <w:t>particular student</w:t>
      </w:r>
      <w:proofErr w:type="gramEnd"/>
      <w:r w:rsidRPr="00BA2667">
        <w:rPr>
          <w:rFonts w:ascii="Times New Roman" w:hAnsi="Times New Roman" w:cs="Times New Roman"/>
          <w:sz w:val="24"/>
          <w:szCs w:val="24"/>
        </w:rPr>
        <w:t xml:space="preserve"> learning outcome and is scored using the following taxonomy.  The taxonomy for this evaluation ranges from Poor to Excellent where Poor corresponds to 0 and Excellent corresponds to 4.  </w:t>
      </w:r>
    </w:p>
    <w:p w14:paraId="4B388DCE" w14:textId="77777777" w:rsidR="00101C2D" w:rsidRPr="00BA2667" w:rsidRDefault="00101C2D" w:rsidP="00C05593">
      <w:pPr>
        <w:spacing w:after="0"/>
        <w:ind w:left="1800"/>
        <w:rPr>
          <w:rFonts w:ascii="Times New Roman" w:hAnsi="Times New Roman" w:cs="Times New Roman"/>
          <w:sz w:val="24"/>
          <w:szCs w:val="24"/>
        </w:rPr>
      </w:pPr>
    </w:p>
    <w:p w14:paraId="53A4F9B1"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Scale used (see attached for scale description):</w:t>
      </w:r>
    </w:p>
    <w:p w14:paraId="7B0BDDAE"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(4) Excellent</w:t>
      </w:r>
    </w:p>
    <w:p w14:paraId="11444903"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(3) Very Good</w:t>
      </w:r>
    </w:p>
    <w:p w14:paraId="03B1A1AE"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(2) Good</w:t>
      </w:r>
    </w:p>
    <w:p w14:paraId="50943C6B"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(1) Fair</w:t>
      </w:r>
    </w:p>
    <w:p w14:paraId="61DEB527" w14:textId="77777777" w:rsidR="00101C2D" w:rsidRPr="00BA2667" w:rsidRDefault="00101C2D" w:rsidP="00C05593">
      <w:pPr>
        <w:spacing w:after="0"/>
        <w:ind w:left="1800"/>
        <w:rPr>
          <w:rFonts w:ascii="Times New Roman" w:hAnsi="Times New Roman" w:cs="Times New Roman"/>
          <w:sz w:val="24"/>
          <w:szCs w:val="24"/>
        </w:rPr>
      </w:pPr>
      <w:r w:rsidRPr="00BA2667">
        <w:rPr>
          <w:rFonts w:ascii="Times New Roman" w:hAnsi="Times New Roman" w:cs="Times New Roman"/>
          <w:sz w:val="24"/>
          <w:szCs w:val="24"/>
        </w:rPr>
        <w:t>(0) Poor</w:t>
      </w:r>
    </w:p>
    <w:p w14:paraId="37D882AB" w14:textId="77777777" w:rsidR="00101C2D" w:rsidRPr="00BA2667" w:rsidRDefault="00101C2D"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2FF60937" w14:textId="77777777" w:rsidR="00BE2863" w:rsidRPr="00BA2667" w:rsidRDefault="00BE2863" w:rsidP="00BE286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BME</w:t>
      </w:r>
      <w:r>
        <w:rPr>
          <w:rFonts w:ascii="Times New Roman" w:hAnsi="Times New Roman" w:cs="Times New Roman"/>
          <w:sz w:val="24"/>
          <w:szCs w:val="24"/>
        </w:rPr>
        <w:t xml:space="preserve"> </w:t>
      </w:r>
      <w:r w:rsidRPr="00BA2667">
        <w:rPr>
          <w:rFonts w:ascii="Times New Roman" w:hAnsi="Times New Roman" w:cs="Times New Roman"/>
          <w:sz w:val="24"/>
          <w:szCs w:val="24"/>
        </w:rPr>
        <w:t xml:space="preserve">Lab Evaluation </w:t>
      </w:r>
      <w:r>
        <w:rPr>
          <w:rFonts w:ascii="Times New Roman" w:hAnsi="Times New Roman" w:cs="Times New Roman"/>
          <w:sz w:val="24"/>
          <w:szCs w:val="24"/>
        </w:rPr>
        <w:t xml:space="preserve">- </w:t>
      </w:r>
      <w:r w:rsidRPr="00D27FFA">
        <w:rPr>
          <w:rFonts w:ascii="Times New Roman" w:hAnsi="Times New Roman" w:cs="Times New Roman"/>
          <w:sz w:val="24"/>
          <w:szCs w:val="24"/>
        </w:rPr>
        <w:t xml:space="preserve">Avg Score </w:t>
      </w:r>
      <w:r>
        <w:rPr>
          <w:rFonts w:ascii="Times New Roman" w:hAnsi="Times New Roman" w:cs="Times New Roman"/>
          <w:sz w:val="24"/>
          <w:szCs w:val="24"/>
        </w:rPr>
        <w:t>3.50</w:t>
      </w:r>
      <w:r w:rsidRPr="00D27FFA">
        <w:rPr>
          <w:rFonts w:ascii="Times New Roman" w:hAnsi="Times New Roman" w:cs="Times New Roman"/>
          <w:sz w:val="24"/>
          <w:szCs w:val="24"/>
        </w:rPr>
        <w:t xml:space="preserve">; </w:t>
      </w:r>
      <w:r>
        <w:rPr>
          <w:rFonts w:ascii="Times New Roman" w:hAnsi="Times New Roman" w:cs="Times New Roman"/>
          <w:sz w:val="24"/>
          <w:szCs w:val="24"/>
        </w:rPr>
        <w:t>143</w:t>
      </w:r>
      <w:r w:rsidRPr="00D27FFA">
        <w:rPr>
          <w:rFonts w:ascii="Times New Roman" w:hAnsi="Times New Roman" w:cs="Times New Roman"/>
          <w:sz w:val="24"/>
          <w:szCs w:val="24"/>
        </w:rPr>
        <w:t xml:space="preserve"> students scored 2.5 or above (N=</w:t>
      </w:r>
      <w:r>
        <w:rPr>
          <w:rFonts w:ascii="Times New Roman" w:hAnsi="Times New Roman" w:cs="Times New Roman"/>
          <w:sz w:val="24"/>
          <w:szCs w:val="24"/>
        </w:rPr>
        <w:t>168</w:t>
      </w:r>
      <w:r w:rsidRPr="00D27FFA">
        <w:rPr>
          <w:rFonts w:ascii="Times New Roman" w:hAnsi="Times New Roman" w:cs="Times New Roman"/>
          <w:sz w:val="24"/>
          <w:szCs w:val="24"/>
        </w:rPr>
        <w:t>)</w:t>
      </w:r>
    </w:p>
    <w:p w14:paraId="5BA9C697" w14:textId="77777777" w:rsidR="00101C2D" w:rsidRDefault="00101C2D" w:rsidP="00C05593">
      <w:pPr>
        <w:pStyle w:val="ListParagraph"/>
        <w:numPr>
          <w:ilvl w:val="3"/>
          <w:numId w:val="1"/>
        </w:numPr>
        <w:spacing w:after="0"/>
        <w:ind w:left="2520"/>
        <w:rPr>
          <w:rFonts w:ascii="Times New Roman" w:hAnsi="Times New Roman" w:cs="Times New Roman"/>
          <w:sz w:val="24"/>
          <w:szCs w:val="24"/>
          <w:highlight w:val="yellow"/>
        </w:rPr>
      </w:pPr>
      <w:r w:rsidRPr="00BA2667">
        <w:rPr>
          <w:rFonts w:ascii="Times New Roman" w:hAnsi="Times New Roman" w:cs="Times New Roman"/>
          <w:sz w:val="24"/>
          <w:szCs w:val="24"/>
          <w:highlight w:val="yellow"/>
        </w:rPr>
        <w:t xml:space="preserve">Analysis: </w:t>
      </w:r>
    </w:p>
    <w:p w14:paraId="1B348505" w14:textId="77777777" w:rsidR="00BA2667" w:rsidRDefault="00BA2667" w:rsidP="00C05593">
      <w:pPr>
        <w:spacing w:after="0"/>
        <w:rPr>
          <w:rFonts w:ascii="Times New Roman" w:hAnsi="Times New Roman" w:cs="Times New Roman"/>
          <w:sz w:val="24"/>
          <w:szCs w:val="24"/>
          <w:highlight w:val="yellow"/>
        </w:rPr>
      </w:pPr>
    </w:p>
    <w:p w14:paraId="48DFD573" w14:textId="77777777" w:rsidR="00BA2667" w:rsidRDefault="00BA2667" w:rsidP="00C05593">
      <w:pPr>
        <w:spacing w:after="0"/>
        <w:rPr>
          <w:rFonts w:ascii="Times New Roman" w:hAnsi="Times New Roman" w:cs="Times New Roman"/>
          <w:sz w:val="24"/>
          <w:szCs w:val="24"/>
          <w:highlight w:val="yellow"/>
        </w:rPr>
      </w:pPr>
    </w:p>
    <w:p w14:paraId="4E0C854D" w14:textId="77777777" w:rsidR="00BA2667" w:rsidRDefault="00BA2667" w:rsidP="00C05593">
      <w:pPr>
        <w:spacing w:after="0"/>
        <w:rPr>
          <w:rFonts w:ascii="Times New Roman" w:hAnsi="Times New Roman" w:cs="Times New Roman"/>
          <w:sz w:val="24"/>
          <w:szCs w:val="24"/>
          <w:highlight w:val="yellow"/>
        </w:rPr>
      </w:pPr>
    </w:p>
    <w:p w14:paraId="5162C3B9" w14:textId="77777777" w:rsidR="00BA2667" w:rsidRDefault="00BA2667" w:rsidP="00C05593">
      <w:pPr>
        <w:spacing w:after="0"/>
        <w:rPr>
          <w:rFonts w:ascii="Times New Roman" w:hAnsi="Times New Roman" w:cs="Times New Roman"/>
          <w:sz w:val="24"/>
          <w:szCs w:val="24"/>
          <w:highlight w:val="yellow"/>
        </w:rPr>
      </w:pPr>
    </w:p>
    <w:p w14:paraId="54FB677F" w14:textId="77777777" w:rsidR="00BA2667" w:rsidRDefault="00BA2667" w:rsidP="00C05593">
      <w:pPr>
        <w:spacing w:after="0"/>
        <w:rPr>
          <w:rFonts w:ascii="Times New Roman" w:hAnsi="Times New Roman" w:cs="Times New Roman"/>
          <w:sz w:val="24"/>
          <w:szCs w:val="24"/>
          <w:highlight w:val="yellow"/>
        </w:rPr>
      </w:pPr>
    </w:p>
    <w:p w14:paraId="4BBE646E" w14:textId="77777777" w:rsidR="00BA2667" w:rsidRDefault="00BA2667" w:rsidP="00C05593">
      <w:pPr>
        <w:spacing w:after="0"/>
        <w:rPr>
          <w:rFonts w:ascii="Times New Roman" w:hAnsi="Times New Roman" w:cs="Times New Roman"/>
          <w:sz w:val="24"/>
          <w:szCs w:val="24"/>
          <w:highlight w:val="yellow"/>
        </w:rPr>
      </w:pPr>
    </w:p>
    <w:p w14:paraId="621F9C03" w14:textId="77777777" w:rsidR="00BA2667" w:rsidRDefault="00BA2667" w:rsidP="00C05593">
      <w:pPr>
        <w:spacing w:after="0"/>
        <w:rPr>
          <w:rFonts w:ascii="Times New Roman" w:hAnsi="Times New Roman" w:cs="Times New Roman"/>
          <w:sz w:val="24"/>
          <w:szCs w:val="24"/>
          <w:highlight w:val="yellow"/>
        </w:rPr>
      </w:pPr>
    </w:p>
    <w:p w14:paraId="71B106F0" w14:textId="77777777" w:rsidR="00092A42" w:rsidRDefault="00092A42" w:rsidP="00C05593">
      <w:pPr>
        <w:spacing w:after="0"/>
        <w:rPr>
          <w:rFonts w:ascii="Times New Roman" w:hAnsi="Times New Roman" w:cs="Times New Roman"/>
          <w:sz w:val="24"/>
          <w:szCs w:val="24"/>
          <w:highlight w:val="yellow"/>
        </w:rPr>
      </w:pPr>
    </w:p>
    <w:p w14:paraId="2F641BF3" w14:textId="77777777" w:rsidR="00092A42" w:rsidRDefault="00092A42" w:rsidP="00C05593">
      <w:pPr>
        <w:spacing w:after="0"/>
        <w:rPr>
          <w:rFonts w:ascii="Times New Roman" w:hAnsi="Times New Roman" w:cs="Times New Roman"/>
          <w:sz w:val="24"/>
          <w:szCs w:val="24"/>
          <w:highlight w:val="yellow"/>
        </w:rPr>
      </w:pPr>
    </w:p>
    <w:p w14:paraId="2E910F5F" w14:textId="77777777" w:rsidR="00092A42" w:rsidRDefault="00092A42" w:rsidP="00C05593">
      <w:pPr>
        <w:spacing w:after="0"/>
        <w:rPr>
          <w:rFonts w:ascii="Times New Roman" w:hAnsi="Times New Roman" w:cs="Times New Roman"/>
          <w:sz w:val="24"/>
          <w:szCs w:val="24"/>
          <w:highlight w:val="yellow"/>
        </w:rPr>
      </w:pPr>
    </w:p>
    <w:p w14:paraId="0E077E0A" w14:textId="77777777" w:rsidR="00092A42" w:rsidRDefault="00092A42" w:rsidP="00C05593">
      <w:pPr>
        <w:spacing w:after="0"/>
        <w:rPr>
          <w:rFonts w:ascii="Times New Roman" w:hAnsi="Times New Roman" w:cs="Times New Roman"/>
          <w:sz w:val="24"/>
          <w:szCs w:val="24"/>
          <w:highlight w:val="yellow"/>
        </w:rPr>
      </w:pPr>
    </w:p>
    <w:p w14:paraId="507B06E5" w14:textId="77777777" w:rsidR="00092A42" w:rsidRDefault="00092A42" w:rsidP="00C05593">
      <w:pPr>
        <w:spacing w:after="0"/>
        <w:rPr>
          <w:rFonts w:ascii="Times New Roman" w:hAnsi="Times New Roman" w:cs="Times New Roman"/>
          <w:sz w:val="24"/>
          <w:szCs w:val="24"/>
          <w:highlight w:val="yellow"/>
        </w:rPr>
      </w:pPr>
    </w:p>
    <w:p w14:paraId="1AC4610D" w14:textId="77777777" w:rsidR="00092A42" w:rsidRDefault="00092A42" w:rsidP="00C05593">
      <w:pPr>
        <w:spacing w:after="0"/>
        <w:rPr>
          <w:rFonts w:ascii="Times New Roman" w:hAnsi="Times New Roman" w:cs="Times New Roman"/>
          <w:sz w:val="24"/>
          <w:szCs w:val="24"/>
          <w:highlight w:val="yellow"/>
        </w:rPr>
      </w:pPr>
    </w:p>
    <w:p w14:paraId="7ACBEBBD" w14:textId="77777777" w:rsidR="00092A42" w:rsidRDefault="00092A42" w:rsidP="00C05593">
      <w:pPr>
        <w:spacing w:after="0"/>
        <w:rPr>
          <w:rFonts w:ascii="Times New Roman" w:hAnsi="Times New Roman" w:cs="Times New Roman"/>
          <w:sz w:val="24"/>
          <w:szCs w:val="24"/>
          <w:highlight w:val="yellow"/>
        </w:rPr>
      </w:pPr>
    </w:p>
    <w:p w14:paraId="7C1F9E74" w14:textId="77777777" w:rsidR="00092A42" w:rsidRDefault="00092A42" w:rsidP="00C05593">
      <w:pPr>
        <w:spacing w:after="0"/>
        <w:rPr>
          <w:rFonts w:ascii="Times New Roman" w:hAnsi="Times New Roman" w:cs="Times New Roman"/>
          <w:sz w:val="24"/>
          <w:szCs w:val="24"/>
          <w:highlight w:val="yellow"/>
        </w:rPr>
      </w:pPr>
    </w:p>
    <w:p w14:paraId="640EBE73" w14:textId="77777777" w:rsidR="00092A42" w:rsidRDefault="00092A42" w:rsidP="00C05593">
      <w:pPr>
        <w:spacing w:after="0"/>
        <w:rPr>
          <w:rFonts w:ascii="Times New Roman" w:hAnsi="Times New Roman" w:cs="Times New Roman"/>
          <w:sz w:val="24"/>
          <w:szCs w:val="24"/>
          <w:highlight w:val="yellow"/>
        </w:rPr>
      </w:pPr>
    </w:p>
    <w:p w14:paraId="24AD3ACA" w14:textId="77777777" w:rsidR="00092A42" w:rsidRDefault="00092A42" w:rsidP="00C05593">
      <w:pPr>
        <w:spacing w:after="0"/>
        <w:rPr>
          <w:rFonts w:ascii="Times New Roman" w:hAnsi="Times New Roman" w:cs="Times New Roman"/>
          <w:sz w:val="24"/>
          <w:szCs w:val="24"/>
          <w:highlight w:val="yellow"/>
        </w:rPr>
      </w:pPr>
    </w:p>
    <w:p w14:paraId="24B51846" w14:textId="77777777" w:rsidR="00BA2667" w:rsidRDefault="00BA2667" w:rsidP="00C05593">
      <w:pPr>
        <w:spacing w:after="0"/>
        <w:rPr>
          <w:rFonts w:ascii="Times New Roman" w:hAnsi="Times New Roman" w:cs="Times New Roman"/>
          <w:sz w:val="24"/>
          <w:szCs w:val="24"/>
          <w:highlight w:val="yellow"/>
        </w:rPr>
      </w:pPr>
    </w:p>
    <w:p w14:paraId="5270F472" w14:textId="77777777" w:rsidR="00BA2667" w:rsidRDefault="00BA2667" w:rsidP="00C05593">
      <w:pPr>
        <w:spacing w:after="0"/>
        <w:rPr>
          <w:rFonts w:ascii="Times New Roman" w:hAnsi="Times New Roman" w:cs="Times New Roman"/>
          <w:sz w:val="24"/>
          <w:szCs w:val="24"/>
          <w:highlight w:val="yellow"/>
        </w:rPr>
      </w:pPr>
    </w:p>
    <w:p w14:paraId="525E8A09" w14:textId="77777777" w:rsidR="00BA2667" w:rsidRDefault="00BA2667" w:rsidP="00C05593">
      <w:pPr>
        <w:spacing w:after="0"/>
        <w:rPr>
          <w:rFonts w:ascii="Times New Roman" w:hAnsi="Times New Roman" w:cs="Times New Roman"/>
          <w:sz w:val="24"/>
          <w:szCs w:val="24"/>
          <w:highlight w:val="yellow"/>
        </w:rPr>
      </w:pPr>
    </w:p>
    <w:p w14:paraId="0FE26632" w14:textId="77777777" w:rsidR="00976FCA" w:rsidRDefault="00976FCA" w:rsidP="00C05593">
      <w:pPr>
        <w:spacing w:after="0"/>
        <w:rPr>
          <w:rFonts w:ascii="Times New Roman" w:hAnsi="Times New Roman" w:cs="Times New Roman"/>
          <w:sz w:val="24"/>
          <w:szCs w:val="24"/>
          <w:highlight w:val="yellow"/>
        </w:rPr>
      </w:pPr>
    </w:p>
    <w:p w14:paraId="7B77475B" w14:textId="77777777" w:rsidR="00976FCA" w:rsidRDefault="00976FCA" w:rsidP="00C05593">
      <w:pPr>
        <w:spacing w:after="0"/>
        <w:rPr>
          <w:rFonts w:ascii="Times New Roman" w:hAnsi="Times New Roman" w:cs="Times New Roman"/>
          <w:sz w:val="24"/>
          <w:szCs w:val="24"/>
          <w:highlight w:val="yellow"/>
        </w:rPr>
      </w:pPr>
    </w:p>
    <w:p w14:paraId="29F95AEE" w14:textId="77777777" w:rsidR="00976FCA" w:rsidRDefault="00976FCA" w:rsidP="00C05593">
      <w:pPr>
        <w:spacing w:after="0"/>
        <w:rPr>
          <w:rFonts w:ascii="Times New Roman" w:hAnsi="Times New Roman" w:cs="Times New Roman"/>
          <w:sz w:val="24"/>
          <w:szCs w:val="24"/>
          <w:highlight w:val="yellow"/>
        </w:rPr>
      </w:pPr>
    </w:p>
    <w:p w14:paraId="5E223373" w14:textId="77777777" w:rsidR="00976FCA" w:rsidRDefault="00976FCA" w:rsidP="00C05593">
      <w:pPr>
        <w:spacing w:after="0"/>
        <w:rPr>
          <w:rFonts w:ascii="Times New Roman" w:hAnsi="Times New Roman" w:cs="Times New Roman"/>
          <w:sz w:val="24"/>
          <w:szCs w:val="24"/>
          <w:highlight w:val="yellow"/>
        </w:rPr>
      </w:pPr>
    </w:p>
    <w:p w14:paraId="611CBE8F" w14:textId="77777777" w:rsidR="00976FCA" w:rsidRDefault="00976FCA" w:rsidP="00C05593">
      <w:pPr>
        <w:spacing w:after="0"/>
        <w:rPr>
          <w:rFonts w:ascii="Times New Roman" w:hAnsi="Times New Roman" w:cs="Times New Roman"/>
          <w:sz w:val="24"/>
          <w:szCs w:val="24"/>
          <w:highlight w:val="yellow"/>
        </w:rPr>
      </w:pPr>
    </w:p>
    <w:p w14:paraId="26C7507D" w14:textId="77777777" w:rsidR="00976FCA" w:rsidRDefault="00976FCA" w:rsidP="00C05593">
      <w:pPr>
        <w:spacing w:after="0"/>
        <w:rPr>
          <w:rFonts w:ascii="Times New Roman" w:hAnsi="Times New Roman" w:cs="Times New Roman"/>
          <w:sz w:val="24"/>
          <w:szCs w:val="24"/>
          <w:highlight w:val="yellow"/>
        </w:rPr>
      </w:pPr>
    </w:p>
    <w:p w14:paraId="47678B66" w14:textId="77777777" w:rsidR="00976FCA" w:rsidRPr="00BA2667" w:rsidRDefault="00976FCA" w:rsidP="00C05593">
      <w:pPr>
        <w:spacing w:after="0"/>
        <w:rPr>
          <w:rFonts w:ascii="Times New Roman" w:hAnsi="Times New Roman" w:cs="Times New Roman"/>
          <w:sz w:val="24"/>
          <w:szCs w:val="24"/>
          <w:highlight w:val="yellow"/>
        </w:rPr>
      </w:pPr>
    </w:p>
    <w:p w14:paraId="6A5BA689" w14:textId="77777777" w:rsidR="00101C2D" w:rsidRPr="00BA2667" w:rsidRDefault="00101C2D" w:rsidP="00C05593">
      <w:pPr>
        <w:pStyle w:val="ListParagraph"/>
        <w:numPr>
          <w:ilvl w:val="0"/>
          <w:numId w:val="1"/>
        </w:numPr>
        <w:spacing w:after="0"/>
        <w:ind w:left="360"/>
        <w:rPr>
          <w:rFonts w:ascii="Times New Roman" w:hAnsi="Times New Roman" w:cs="Times New Roman"/>
          <w:sz w:val="24"/>
          <w:szCs w:val="24"/>
        </w:rPr>
      </w:pPr>
      <w:r w:rsidRPr="00BA2667">
        <w:rPr>
          <w:rFonts w:ascii="Times New Roman" w:hAnsi="Times New Roman" w:cs="Times New Roman"/>
          <w:sz w:val="24"/>
          <w:szCs w:val="24"/>
        </w:rPr>
        <w:t>Communicate Effectively in BME - Written - Graduates will be able to communicate effectively through written assignments/reports (scientific writing) in the field of Biomedical Engineering.</w:t>
      </w:r>
    </w:p>
    <w:p w14:paraId="5910D7D8" w14:textId="77777777" w:rsidR="00101C2D" w:rsidRPr="00BA2667" w:rsidRDefault="00101C2D"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 xml:space="preserve">Rubric - </w:t>
      </w:r>
    </w:p>
    <w:p w14:paraId="76355FE5"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lastRenderedPageBreak/>
        <w:t>Graduates are assessed on their ability to convey a deep understanding of the experimental process and report results scientifically. They are also assessed on their ability to communicate why certain phenomenon are observed and make statements about future protocols to explore. Graduates are also assessed by external judges on their technical writing skills to assemble Design History Files (DHF) and Device Master Records (DMR) describing their innovative research in senior design.</w:t>
      </w:r>
    </w:p>
    <w:p w14:paraId="78ACB9A4" w14:textId="77777777" w:rsidR="00101C2D" w:rsidRPr="00BA2667" w:rsidRDefault="00101C2D" w:rsidP="00C05593">
      <w:pPr>
        <w:spacing w:after="0"/>
        <w:ind w:left="1620"/>
        <w:rPr>
          <w:rFonts w:ascii="Times New Roman" w:hAnsi="Times New Roman" w:cs="Times New Roman"/>
          <w:sz w:val="24"/>
          <w:szCs w:val="24"/>
        </w:rPr>
      </w:pPr>
    </w:p>
    <w:p w14:paraId="155AC6AF"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Scientific Laboratory Reports: graded 1-4</w:t>
      </w:r>
    </w:p>
    <w:p w14:paraId="5684F606"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DHF and DMR subsections of the Senior Design Faculty Evaluations: graded 1-5</w:t>
      </w:r>
    </w:p>
    <w:p w14:paraId="45DF24D6" w14:textId="77777777" w:rsidR="00101C2D" w:rsidRPr="00BA2667" w:rsidRDefault="00101C2D" w:rsidP="00C05593">
      <w:pPr>
        <w:spacing w:after="0"/>
        <w:ind w:left="1620"/>
        <w:rPr>
          <w:rFonts w:ascii="Times New Roman" w:hAnsi="Times New Roman" w:cs="Times New Roman"/>
          <w:sz w:val="24"/>
          <w:szCs w:val="24"/>
        </w:rPr>
      </w:pPr>
    </w:p>
    <w:p w14:paraId="1C950BB9"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For written communication in BME labs (graded 1-4) the metric is:</w:t>
      </w:r>
    </w:p>
    <w:p w14:paraId="1CEF73DA"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4.0 - 3.6 Expert</w:t>
      </w:r>
    </w:p>
    <w:p w14:paraId="293C3C27"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3.6 - 3.2 Proficient</w:t>
      </w:r>
    </w:p>
    <w:p w14:paraId="06DC625D"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3.1 - 2.8 Apprentice</w:t>
      </w:r>
    </w:p>
    <w:p w14:paraId="4FB6341E"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2.7 - 2.4 Novice</w:t>
      </w:r>
    </w:p>
    <w:p w14:paraId="1BFA54CB"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&lt;2.4       Poor</w:t>
      </w:r>
    </w:p>
    <w:p w14:paraId="6D93A6D1" w14:textId="77777777" w:rsidR="00101C2D" w:rsidRPr="00BA2667" w:rsidRDefault="00101C2D" w:rsidP="00C05593">
      <w:pPr>
        <w:spacing w:after="0"/>
        <w:ind w:left="1620"/>
        <w:rPr>
          <w:rFonts w:ascii="Times New Roman" w:hAnsi="Times New Roman" w:cs="Times New Roman"/>
          <w:sz w:val="24"/>
          <w:szCs w:val="24"/>
        </w:rPr>
      </w:pPr>
    </w:p>
    <w:p w14:paraId="54738D2C"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For written communication in Senior (BME4908) graded 1-5 the metric is:</w:t>
      </w:r>
    </w:p>
    <w:p w14:paraId="6FFBA487"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5 Excellent</w:t>
      </w:r>
    </w:p>
    <w:p w14:paraId="23E3BD31"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4 Very Good</w:t>
      </w:r>
    </w:p>
    <w:p w14:paraId="72DDB4E0"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3 Good</w:t>
      </w:r>
    </w:p>
    <w:p w14:paraId="3E70D86E"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2 Fair</w:t>
      </w:r>
    </w:p>
    <w:p w14:paraId="0A2BD2E6" w14:textId="77777777" w:rsidR="00101C2D" w:rsidRPr="00BA2667" w:rsidRDefault="00101C2D" w:rsidP="00C05593">
      <w:pPr>
        <w:spacing w:after="0"/>
        <w:ind w:left="1620"/>
        <w:rPr>
          <w:rFonts w:ascii="Times New Roman" w:hAnsi="Times New Roman" w:cs="Times New Roman"/>
          <w:sz w:val="24"/>
          <w:szCs w:val="24"/>
        </w:rPr>
      </w:pPr>
      <w:r w:rsidRPr="00BA2667">
        <w:rPr>
          <w:rFonts w:ascii="Times New Roman" w:hAnsi="Times New Roman" w:cs="Times New Roman"/>
          <w:sz w:val="24"/>
          <w:szCs w:val="24"/>
        </w:rPr>
        <w:t>1 Poor</w:t>
      </w:r>
    </w:p>
    <w:p w14:paraId="4E467A5A" w14:textId="77777777" w:rsidR="00101C2D" w:rsidRPr="00BA2667" w:rsidRDefault="00101C2D"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42FB9FAA" w14:textId="77777777" w:rsidR="00BE2863" w:rsidRPr="00BA2667" w:rsidRDefault="00BE2863" w:rsidP="00BE286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BME</w:t>
      </w:r>
      <w:r>
        <w:rPr>
          <w:rFonts w:ascii="Times New Roman" w:hAnsi="Times New Roman" w:cs="Times New Roman"/>
          <w:sz w:val="24"/>
          <w:szCs w:val="24"/>
        </w:rPr>
        <w:t xml:space="preserve"> </w:t>
      </w:r>
      <w:r w:rsidRPr="00BA2667">
        <w:rPr>
          <w:rFonts w:ascii="Times New Roman" w:hAnsi="Times New Roman" w:cs="Times New Roman"/>
          <w:sz w:val="24"/>
          <w:szCs w:val="24"/>
        </w:rPr>
        <w:t xml:space="preserve">Lab Evaluation </w:t>
      </w:r>
      <w:r>
        <w:rPr>
          <w:rFonts w:ascii="Times New Roman" w:hAnsi="Times New Roman" w:cs="Times New Roman"/>
          <w:sz w:val="24"/>
          <w:szCs w:val="24"/>
        </w:rPr>
        <w:t xml:space="preserve">- </w:t>
      </w:r>
      <w:r w:rsidRPr="00D27FFA">
        <w:rPr>
          <w:rFonts w:ascii="Times New Roman" w:hAnsi="Times New Roman" w:cs="Times New Roman"/>
          <w:sz w:val="24"/>
          <w:szCs w:val="24"/>
        </w:rPr>
        <w:t xml:space="preserve">Avg Score </w:t>
      </w:r>
      <w:r>
        <w:rPr>
          <w:rFonts w:ascii="Times New Roman" w:hAnsi="Times New Roman" w:cs="Times New Roman"/>
          <w:sz w:val="24"/>
          <w:szCs w:val="24"/>
        </w:rPr>
        <w:t>3.50</w:t>
      </w:r>
      <w:r w:rsidRPr="00D27FFA">
        <w:rPr>
          <w:rFonts w:ascii="Times New Roman" w:hAnsi="Times New Roman" w:cs="Times New Roman"/>
          <w:sz w:val="24"/>
          <w:szCs w:val="24"/>
        </w:rPr>
        <w:t xml:space="preserve">; </w:t>
      </w:r>
      <w:r>
        <w:rPr>
          <w:rFonts w:ascii="Times New Roman" w:hAnsi="Times New Roman" w:cs="Times New Roman"/>
          <w:sz w:val="24"/>
          <w:szCs w:val="24"/>
        </w:rPr>
        <w:t>143</w:t>
      </w:r>
      <w:r w:rsidRPr="00D27FFA">
        <w:rPr>
          <w:rFonts w:ascii="Times New Roman" w:hAnsi="Times New Roman" w:cs="Times New Roman"/>
          <w:sz w:val="24"/>
          <w:szCs w:val="24"/>
        </w:rPr>
        <w:t xml:space="preserve"> students scored 2.5 or above (N=</w:t>
      </w:r>
      <w:r>
        <w:rPr>
          <w:rFonts w:ascii="Times New Roman" w:hAnsi="Times New Roman" w:cs="Times New Roman"/>
          <w:sz w:val="24"/>
          <w:szCs w:val="24"/>
        </w:rPr>
        <w:t>168</w:t>
      </w:r>
      <w:r w:rsidRPr="00D27FFA">
        <w:rPr>
          <w:rFonts w:ascii="Times New Roman" w:hAnsi="Times New Roman" w:cs="Times New Roman"/>
          <w:sz w:val="24"/>
          <w:szCs w:val="24"/>
        </w:rPr>
        <w:t>)</w:t>
      </w:r>
    </w:p>
    <w:p w14:paraId="5E0CB664" w14:textId="6DAEA97B" w:rsidR="002E5D08" w:rsidRPr="00BA2667" w:rsidRDefault="002E5D08" w:rsidP="00C0559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Senior Design Faculty Assessment</w:t>
      </w:r>
      <w:r>
        <w:rPr>
          <w:rFonts w:ascii="Times New Roman" w:hAnsi="Times New Roman" w:cs="Times New Roman"/>
          <w:sz w:val="24"/>
          <w:szCs w:val="24"/>
        </w:rPr>
        <w:t xml:space="preserve"> - Written</w:t>
      </w:r>
      <w:r w:rsidRPr="00BA2667">
        <w:rPr>
          <w:rFonts w:ascii="Times New Roman" w:hAnsi="Times New Roman" w:cs="Times New Roman"/>
          <w:sz w:val="24"/>
          <w:szCs w:val="24"/>
        </w:rPr>
        <w:t xml:space="preserve"> - Avg Score </w:t>
      </w:r>
      <w:r w:rsidR="006F4AF0">
        <w:rPr>
          <w:rFonts w:ascii="Times New Roman" w:hAnsi="Times New Roman" w:cs="Times New Roman"/>
          <w:sz w:val="24"/>
          <w:szCs w:val="24"/>
        </w:rPr>
        <w:t>4.80</w:t>
      </w:r>
      <w:r w:rsidRPr="00BA2667">
        <w:rPr>
          <w:rFonts w:ascii="Times New Roman" w:hAnsi="Times New Roman" w:cs="Times New Roman"/>
          <w:sz w:val="24"/>
          <w:szCs w:val="24"/>
        </w:rPr>
        <w:t xml:space="preserve">;   </w:t>
      </w:r>
      <w:r w:rsidR="004C0FFE">
        <w:rPr>
          <w:rFonts w:ascii="Times New Roman" w:hAnsi="Times New Roman" w:cs="Times New Roman"/>
          <w:sz w:val="24"/>
          <w:szCs w:val="24"/>
        </w:rPr>
        <w:br/>
      </w:r>
      <w:r w:rsidR="008861E5">
        <w:rPr>
          <w:rFonts w:ascii="Times New Roman" w:hAnsi="Times New Roman" w:cs="Times New Roman"/>
          <w:sz w:val="24"/>
          <w:szCs w:val="24"/>
        </w:rPr>
        <w:t>18</w:t>
      </w:r>
      <w:r w:rsidRPr="00BA2667">
        <w:rPr>
          <w:rFonts w:ascii="Times New Roman" w:hAnsi="Times New Roman" w:cs="Times New Roman"/>
          <w:sz w:val="24"/>
          <w:szCs w:val="24"/>
        </w:rPr>
        <w:t xml:space="preserve"> </w:t>
      </w:r>
      <w:r w:rsidR="00063BE9">
        <w:rPr>
          <w:rFonts w:ascii="Times New Roman" w:hAnsi="Times New Roman" w:cs="Times New Roman"/>
          <w:sz w:val="24"/>
          <w:szCs w:val="24"/>
        </w:rPr>
        <w:t>teams</w:t>
      </w:r>
      <w:r w:rsidRPr="00BA2667">
        <w:rPr>
          <w:rFonts w:ascii="Times New Roman" w:hAnsi="Times New Roman" w:cs="Times New Roman"/>
          <w:sz w:val="24"/>
          <w:szCs w:val="24"/>
        </w:rPr>
        <w:t xml:space="preserve"> scored </w:t>
      </w:r>
      <w:r w:rsidR="00063BE9">
        <w:rPr>
          <w:rFonts w:ascii="Times New Roman" w:hAnsi="Times New Roman" w:cs="Times New Roman"/>
          <w:sz w:val="24"/>
          <w:szCs w:val="24"/>
        </w:rPr>
        <w:t>3.125</w:t>
      </w:r>
      <w:r w:rsidRPr="00BA2667">
        <w:rPr>
          <w:rFonts w:ascii="Times New Roman" w:hAnsi="Times New Roman" w:cs="Times New Roman"/>
          <w:sz w:val="24"/>
          <w:szCs w:val="24"/>
        </w:rPr>
        <w:t xml:space="preserve"> or above (N=</w:t>
      </w:r>
      <w:r w:rsidR="008861E5">
        <w:rPr>
          <w:rFonts w:ascii="Times New Roman" w:hAnsi="Times New Roman" w:cs="Times New Roman"/>
          <w:sz w:val="24"/>
          <w:szCs w:val="24"/>
        </w:rPr>
        <w:t>18</w:t>
      </w:r>
      <w:r w:rsidRPr="00BA2667">
        <w:rPr>
          <w:rFonts w:ascii="Times New Roman" w:hAnsi="Times New Roman" w:cs="Times New Roman"/>
          <w:sz w:val="24"/>
          <w:szCs w:val="24"/>
        </w:rPr>
        <w:t>)</w:t>
      </w:r>
    </w:p>
    <w:p w14:paraId="28BE0328" w14:textId="77777777" w:rsidR="002E5D08" w:rsidRPr="00BA2667"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 xml:space="preserve"># of </w:t>
      </w:r>
      <w:r w:rsidR="003B22FE">
        <w:rPr>
          <w:rFonts w:ascii="Times New Roman" w:hAnsi="Times New Roman" w:cs="Times New Roman"/>
          <w:sz w:val="24"/>
          <w:szCs w:val="24"/>
        </w:rPr>
        <w:t>Teams</w:t>
      </w:r>
      <w:r w:rsidRPr="00BA2667">
        <w:rPr>
          <w:rFonts w:ascii="Times New Roman" w:hAnsi="Times New Roman" w:cs="Times New Roman"/>
          <w:sz w:val="24"/>
          <w:szCs w:val="24"/>
        </w:rPr>
        <w:t xml:space="preserve"> Reported for Each</w:t>
      </w:r>
    </w:p>
    <w:p w14:paraId="1C8BD8E5" w14:textId="3A277AD2" w:rsidR="002E5D08" w:rsidRPr="00BA2667"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Excellent (</w:t>
      </w:r>
      <w:r w:rsidR="002E3AFD">
        <w:rPr>
          <w:rFonts w:ascii="Times New Roman" w:hAnsi="Times New Roman" w:cs="Times New Roman"/>
          <w:sz w:val="24"/>
          <w:szCs w:val="24"/>
        </w:rPr>
        <w:t>8</w:t>
      </w:r>
      <w:r w:rsidRPr="00BA2667">
        <w:rPr>
          <w:rFonts w:ascii="Times New Roman" w:hAnsi="Times New Roman" w:cs="Times New Roman"/>
          <w:sz w:val="24"/>
          <w:szCs w:val="24"/>
        </w:rPr>
        <w:t>)</w:t>
      </w:r>
    </w:p>
    <w:p w14:paraId="3C0C87FB" w14:textId="7945D5B9" w:rsidR="002E5D08" w:rsidRPr="00BA2667"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Very Good (</w:t>
      </w:r>
      <w:r w:rsidR="002E3AFD">
        <w:rPr>
          <w:rFonts w:ascii="Times New Roman" w:hAnsi="Times New Roman" w:cs="Times New Roman"/>
          <w:sz w:val="24"/>
          <w:szCs w:val="24"/>
        </w:rPr>
        <w:t>9</w:t>
      </w:r>
      <w:r w:rsidRPr="00BA2667">
        <w:rPr>
          <w:rFonts w:ascii="Times New Roman" w:hAnsi="Times New Roman" w:cs="Times New Roman"/>
          <w:sz w:val="24"/>
          <w:szCs w:val="24"/>
        </w:rPr>
        <w:t>)</w:t>
      </w:r>
    </w:p>
    <w:p w14:paraId="47C98A44" w14:textId="6CDD2EF2" w:rsidR="002E5D08" w:rsidRPr="00BA2667"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Good (</w:t>
      </w:r>
      <w:r w:rsidR="002E3AFD">
        <w:rPr>
          <w:rFonts w:ascii="Times New Roman" w:hAnsi="Times New Roman" w:cs="Times New Roman"/>
          <w:sz w:val="24"/>
          <w:szCs w:val="24"/>
        </w:rPr>
        <w:t>1</w:t>
      </w:r>
      <w:r w:rsidRPr="00BA2667">
        <w:rPr>
          <w:rFonts w:ascii="Times New Roman" w:hAnsi="Times New Roman" w:cs="Times New Roman"/>
          <w:sz w:val="24"/>
          <w:szCs w:val="24"/>
        </w:rPr>
        <w:t>)</w:t>
      </w:r>
    </w:p>
    <w:p w14:paraId="19CA23A1" w14:textId="4BCB4A86" w:rsidR="002E5D08" w:rsidRPr="00BA2667"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Fair (</w:t>
      </w:r>
      <w:r w:rsidR="002E3AFD">
        <w:rPr>
          <w:rFonts w:ascii="Times New Roman" w:hAnsi="Times New Roman" w:cs="Times New Roman"/>
          <w:sz w:val="24"/>
          <w:szCs w:val="24"/>
        </w:rPr>
        <w:t>0</w:t>
      </w:r>
      <w:r w:rsidRPr="00BA2667">
        <w:rPr>
          <w:rFonts w:ascii="Times New Roman" w:hAnsi="Times New Roman" w:cs="Times New Roman"/>
          <w:sz w:val="24"/>
          <w:szCs w:val="24"/>
        </w:rPr>
        <w:t>)</w:t>
      </w:r>
    </w:p>
    <w:p w14:paraId="7AC5918E" w14:textId="76F94FE1" w:rsidR="002E5D08" w:rsidRDefault="002E5D08" w:rsidP="00C05593">
      <w:pPr>
        <w:spacing w:after="0"/>
        <w:ind w:left="2880"/>
        <w:rPr>
          <w:rFonts w:ascii="Times New Roman" w:hAnsi="Times New Roman" w:cs="Times New Roman"/>
          <w:sz w:val="24"/>
          <w:szCs w:val="24"/>
        </w:rPr>
      </w:pPr>
      <w:r w:rsidRPr="00BA2667">
        <w:rPr>
          <w:rFonts w:ascii="Times New Roman" w:hAnsi="Times New Roman" w:cs="Times New Roman"/>
          <w:sz w:val="24"/>
          <w:szCs w:val="24"/>
        </w:rPr>
        <w:t>Poor (</w:t>
      </w:r>
      <w:r w:rsidR="002E3AFD">
        <w:rPr>
          <w:rFonts w:ascii="Times New Roman" w:hAnsi="Times New Roman" w:cs="Times New Roman"/>
          <w:sz w:val="24"/>
          <w:szCs w:val="24"/>
        </w:rPr>
        <w:t>0</w:t>
      </w:r>
      <w:r w:rsidRPr="00BA2667">
        <w:rPr>
          <w:rFonts w:ascii="Times New Roman" w:hAnsi="Times New Roman" w:cs="Times New Roman"/>
          <w:sz w:val="24"/>
          <w:szCs w:val="24"/>
        </w:rPr>
        <w:t>)</w:t>
      </w:r>
    </w:p>
    <w:p w14:paraId="086DEC06" w14:textId="77777777" w:rsidR="00313B23" w:rsidRPr="00092A42" w:rsidRDefault="002E5D08" w:rsidP="00C05593">
      <w:pPr>
        <w:pStyle w:val="ListParagraph"/>
        <w:numPr>
          <w:ilvl w:val="3"/>
          <w:numId w:val="1"/>
        </w:numPr>
        <w:spacing w:after="0"/>
        <w:ind w:left="2520"/>
        <w:rPr>
          <w:rFonts w:ascii="Times New Roman" w:hAnsi="Times New Roman" w:cs="Times New Roman"/>
          <w:sz w:val="24"/>
          <w:szCs w:val="24"/>
          <w:highlight w:val="yellow"/>
        </w:rPr>
      </w:pPr>
      <w:r w:rsidRPr="002E5D08">
        <w:rPr>
          <w:rFonts w:ascii="Times New Roman" w:hAnsi="Times New Roman" w:cs="Times New Roman"/>
          <w:sz w:val="24"/>
          <w:szCs w:val="24"/>
          <w:highlight w:val="yellow"/>
        </w:rPr>
        <w:t>Analysis:</w:t>
      </w:r>
    </w:p>
    <w:p w14:paraId="7C046A55" w14:textId="77777777" w:rsidR="00313B23" w:rsidRPr="00313B23" w:rsidRDefault="00313B23" w:rsidP="00C05593">
      <w:pPr>
        <w:spacing w:after="0"/>
        <w:rPr>
          <w:rFonts w:ascii="Times New Roman" w:hAnsi="Times New Roman" w:cs="Times New Roman"/>
          <w:sz w:val="24"/>
          <w:szCs w:val="24"/>
          <w:highlight w:val="yellow"/>
        </w:rPr>
      </w:pPr>
    </w:p>
    <w:p w14:paraId="50703C02" w14:textId="77777777" w:rsidR="002E5D08" w:rsidRPr="00BA2667" w:rsidRDefault="002E5D08" w:rsidP="00C05593">
      <w:pPr>
        <w:pStyle w:val="ListParagraph"/>
        <w:numPr>
          <w:ilvl w:val="0"/>
          <w:numId w:val="1"/>
        </w:numPr>
        <w:spacing w:after="0"/>
        <w:ind w:left="360"/>
        <w:rPr>
          <w:rFonts w:ascii="Times New Roman" w:hAnsi="Times New Roman" w:cs="Times New Roman"/>
          <w:sz w:val="24"/>
          <w:szCs w:val="24"/>
        </w:rPr>
      </w:pPr>
      <w:r w:rsidRPr="00BA2667">
        <w:rPr>
          <w:rFonts w:ascii="Times New Roman" w:hAnsi="Times New Roman" w:cs="Times New Roman"/>
          <w:sz w:val="24"/>
          <w:szCs w:val="24"/>
        </w:rPr>
        <w:t xml:space="preserve">Communicate Effectively in BME - </w:t>
      </w:r>
      <w:r>
        <w:rPr>
          <w:rFonts w:ascii="Times New Roman" w:hAnsi="Times New Roman" w:cs="Times New Roman"/>
          <w:sz w:val="24"/>
          <w:szCs w:val="24"/>
        </w:rPr>
        <w:t>Oral</w:t>
      </w:r>
      <w:r w:rsidRPr="00BA2667">
        <w:rPr>
          <w:rFonts w:ascii="Times New Roman" w:hAnsi="Times New Roman" w:cs="Times New Roman"/>
          <w:sz w:val="24"/>
          <w:szCs w:val="24"/>
        </w:rPr>
        <w:t xml:space="preserve"> - </w:t>
      </w:r>
      <w:r w:rsidRPr="002E5D08">
        <w:rPr>
          <w:rFonts w:ascii="Times New Roman" w:hAnsi="Times New Roman" w:cs="Times New Roman"/>
          <w:sz w:val="24"/>
          <w:szCs w:val="24"/>
        </w:rPr>
        <w:t>Graduates will be able to communicate effectively to their peers orally (through presentations/posters) in the field of Biomedical Engineering.</w:t>
      </w:r>
    </w:p>
    <w:p w14:paraId="7CBAFFC0" w14:textId="77777777" w:rsidR="002E5D08" w:rsidRPr="00BA2667" w:rsidRDefault="002E5D08" w:rsidP="00C05593">
      <w:pPr>
        <w:pStyle w:val="ListParagraph"/>
        <w:numPr>
          <w:ilvl w:val="1"/>
          <w:numId w:val="1"/>
        </w:numPr>
        <w:spacing w:after="0"/>
        <w:ind w:left="1080"/>
        <w:rPr>
          <w:rFonts w:ascii="Times New Roman" w:hAnsi="Times New Roman" w:cs="Times New Roman"/>
          <w:sz w:val="24"/>
          <w:szCs w:val="24"/>
        </w:rPr>
      </w:pPr>
      <w:r w:rsidRPr="00BA2667">
        <w:rPr>
          <w:rFonts w:ascii="Times New Roman" w:hAnsi="Times New Roman" w:cs="Times New Roman"/>
          <w:sz w:val="24"/>
          <w:szCs w:val="24"/>
        </w:rPr>
        <w:t xml:space="preserve">Rubric - </w:t>
      </w:r>
    </w:p>
    <w:p w14:paraId="2CF25F96" w14:textId="77777777" w:rsidR="002E5D08" w:rsidRPr="002E5D08" w:rsidRDefault="002E5D08" w:rsidP="00C05593">
      <w:pPr>
        <w:spacing w:after="0"/>
        <w:ind w:left="1620"/>
        <w:rPr>
          <w:rFonts w:ascii="Times New Roman" w:hAnsi="Times New Roman" w:cs="Times New Roman"/>
          <w:sz w:val="24"/>
          <w:szCs w:val="24"/>
        </w:rPr>
      </w:pPr>
      <w:r w:rsidRPr="002E5D08">
        <w:rPr>
          <w:rFonts w:ascii="Times New Roman" w:hAnsi="Times New Roman" w:cs="Times New Roman"/>
          <w:sz w:val="24"/>
          <w:szCs w:val="24"/>
        </w:rPr>
        <w:t xml:space="preserve">Graduates are assessed by external judges in their ability to communicate their senior design projects through live presentations, followed by a Q &amp; A. This </w:t>
      </w:r>
      <w:r w:rsidRPr="002E5D08">
        <w:rPr>
          <w:rFonts w:ascii="Times New Roman" w:hAnsi="Times New Roman" w:cs="Times New Roman"/>
          <w:sz w:val="24"/>
          <w:szCs w:val="24"/>
        </w:rPr>
        <w:lastRenderedPageBreak/>
        <w:t>includes the graduate’s ability to define the gap in knowledge, the social and/or environmental impacts, and the scientific details of their innovation(s).</w:t>
      </w:r>
    </w:p>
    <w:p w14:paraId="6949DAA0" w14:textId="77777777" w:rsidR="002E5D08" w:rsidRPr="002E5D08" w:rsidRDefault="002E5D08" w:rsidP="00C05593">
      <w:pPr>
        <w:spacing w:after="0"/>
        <w:ind w:left="1620"/>
        <w:rPr>
          <w:rFonts w:ascii="Times New Roman" w:hAnsi="Times New Roman" w:cs="Times New Roman"/>
          <w:sz w:val="24"/>
          <w:szCs w:val="24"/>
        </w:rPr>
      </w:pPr>
    </w:p>
    <w:p w14:paraId="515523DC" w14:textId="77777777" w:rsidR="002E5D08" w:rsidRDefault="002E5D08" w:rsidP="00C05593">
      <w:pPr>
        <w:spacing w:after="0"/>
        <w:ind w:left="1620"/>
        <w:rPr>
          <w:rFonts w:ascii="Times New Roman" w:hAnsi="Times New Roman" w:cs="Times New Roman"/>
          <w:sz w:val="24"/>
          <w:szCs w:val="24"/>
        </w:rPr>
      </w:pPr>
      <w:proofErr w:type="gramStart"/>
      <w:r w:rsidRPr="002E5D08">
        <w:rPr>
          <w:rFonts w:ascii="Times New Roman" w:hAnsi="Times New Roman" w:cs="Times New Roman"/>
          <w:sz w:val="24"/>
          <w:szCs w:val="24"/>
        </w:rPr>
        <w:t>15-</w:t>
      </w:r>
      <w:r>
        <w:rPr>
          <w:rFonts w:ascii="Times New Roman" w:hAnsi="Times New Roman" w:cs="Times New Roman"/>
          <w:sz w:val="24"/>
          <w:szCs w:val="24"/>
        </w:rPr>
        <w:t xml:space="preserve">20 </w:t>
      </w:r>
      <w:r w:rsidRPr="002E5D08">
        <w:rPr>
          <w:rFonts w:ascii="Times New Roman" w:hAnsi="Times New Roman" w:cs="Times New Roman"/>
          <w:sz w:val="24"/>
          <w:szCs w:val="24"/>
        </w:rPr>
        <w:t>minute</w:t>
      </w:r>
      <w:proofErr w:type="gramEnd"/>
      <w:r w:rsidRPr="002E5D08">
        <w:rPr>
          <w:rFonts w:ascii="Times New Roman" w:hAnsi="Times New Roman" w:cs="Times New Roman"/>
          <w:sz w:val="24"/>
          <w:szCs w:val="24"/>
        </w:rPr>
        <w:t xml:space="preserve"> oral group presentations graded by a score sheet filled out by the faculty mentor: graded 1-10</w:t>
      </w:r>
    </w:p>
    <w:p w14:paraId="4A4D92CD" w14:textId="77777777" w:rsidR="0021396D" w:rsidRPr="002E5D08" w:rsidRDefault="0021396D" w:rsidP="00C05593">
      <w:pPr>
        <w:spacing w:after="0"/>
        <w:rPr>
          <w:rFonts w:ascii="Times New Roman" w:hAnsi="Times New Roman" w:cs="Times New Roman"/>
          <w:sz w:val="24"/>
          <w:szCs w:val="24"/>
        </w:rPr>
      </w:pPr>
    </w:p>
    <w:p w14:paraId="1D05A12F" w14:textId="77777777" w:rsidR="002E5D08" w:rsidRPr="00BA2667" w:rsidRDefault="002E5D08" w:rsidP="00C05593">
      <w:pPr>
        <w:pStyle w:val="ListParagraph"/>
        <w:numPr>
          <w:ilvl w:val="2"/>
          <w:numId w:val="1"/>
        </w:numPr>
        <w:spacing w:after="0"/>
        <w:ind w:left="1800"/>
        <w:rPr>
          <w:rFonts w:ascii="Times New Roman" w:hAnsi="Times New Roman" w:cs="Times New Roman"/>
          <w:sz w:val="24"/>
          <w:szCs w:val="24"/>
        </w:rPr>
      </w:pPr>
      <w:r w:rsidRPr="00BA2667">
        <w:rPr>
          <w:rFonts w:ascii="Times New Roman" w:hAnsi="Times New Roman" w:cs="Times New Roman"/>
          <w:sz w:val="24"/>
          <w:szCs w:val="24"/>
        </w:rPr>
        <w:t xml:space="preserve">Results – </w:t>
      </w:r>
    </w:p>
    <w:p w14:paraId="7C055253" w14:textId="33436CB8" w:rsidR="002E5D08" w:rsidRPr="00BA2667" w:rsidRDefault="002E5D08" w:rsidP="00C05593">
      <w:pPr>
        <w:pStyle w:val="ListParagraph"/>
        <w:numPr>
          <w:ilvl w:val="3"/>
          <w:numId w:val="1"/>
        </w:numPr>
        <w:spacing w:after="0"/>
        <w:ind w:left="2520"/>
        <w:rPr>
          <w:rFonts w:ascii="Times New Roman" w:hAnsi="Times New Roman" w:cs="Times New Roman"/>
          <w:sz w:val="24"/>
          <w:szCs w:val="24"/>
        </w:rPr>
      </w:pPr>
      <w:r w:rsidRPr="00BA2667">
        <w:rPr>
          <w:rFonts w:ascii="Times New Roman" w:hAnsi="Times New Roman" w:cs="Times New Roman"/>
          <w:sz w:val="24"/>
          <w:szCs w:val="24"/>
        </w:rPr>
        <w:t xml:space="preserve">Senior Design </w:t>
      </w:r>
      <w:r>
        <w:rPr>
          <w:rFonts w:ascii="Times New Roman" w:hAnsi="Times New Roman" w:cs="Times New Roman"/>
          <w:sz w:val="24"/>
          <w:szCs w:val="24"/>
        </w:rPr>
        <w:t>External</w:t>
      </w:r>
      <w:r w:rsidRPr="00BA2667">
        <w:rPr>
          <w:rFonts w:ascii="Times New Roman" w:hAnsi="Times New Roman" w:cs="Times New Roman"/>
          <w:sz w:val="24"/>
          <w:szCs w:val="24"/>
        </w:rPr>
        <w:t xml:space="preserve"> Assessment</w:t>
      </w:r>
      <w:r>
        <w:rPr>
          <w:rFonts w:ascii="Times New Roman" w:hAnsi="Times New Roman" w:cs="Times New Roman"/>
          <w:sz w:val="24"/>
          <w:szCs w:val="24"/>
        </w:rPr>
        <w:t xml:space="preserve"> – Oral </w:t>
      </w:r>
      <w:r w:rsidRPr="00BA2667">
        <w:rPr>
          <w:rFonts w:ascii="Times New Roman" w:hAnsi="Times New Roman" w:cs="Times New Roman"/>
          <w:sz w:val="24"/>
          <w:szCs w:val="24"/>
        </w:rPr>
        <w:t xml:space="preserve">- Avg Score </w:t>
      </w:r>
      <w:r w:rsidR="002661F5">
        <w:rPr>
          <w:rFonts w:ascii="Times New Roman" w:hAnsi="Times New Roman" w:cs="Times New Roman"/>
          <w:sz w:val="24"/>
          <w:szCs w:val="24"/>
        </w:rPr>
        <w:t>4.63</w:t>
      </w:r>
      <w:r w:rsidR="00325373">
        <w:rPr>
          <w:rFonts w:ascii="Times New Roman" w:hAnsi="Times New Roman" w:cs="Times New Roman"/>
          <w:sz w:val="24"/>
          <w:szCs w:val="24"/>
        </w:rPr>
        <w:t>;</w:t>
      </w:r>
      <w:r w:rsidR="00325373">
        <w:rPr>
          <w:rFonts w:ascii="Times New Roman" w:hAnsi="Times New Roman" w:cs="Times New Roman"/>
          <w:sz w:val="24"/>
          <w:szCs w:val="24"/>
        </w:rPr>
        <w:br/>
      </w:r>
      <w:r w:rsidR="002661F5">
        <w:rPr>
          <w:rFonts w:ascii="Times New Roman" w:hAnsi="Times New Roman" w:cs="Times New Roman"/>
          <w:sz w:val="24"/>
          <w:szCs w:val="24"/>
        </w:rPr>
        <w:t>16</w:t>
      </w:r>
      <w:r w:rsidR="0021396D">
        <w:rPr>
          <w:rFonts w:ascii="Times New Roman" w:hAnsi="Times New Roman" w:cs="Times New Roman"/>
          <w:sz w:val="24"/>
          <w:szCs w:val="24"/>
        </w:rPr>
        <w:t xml:space="preserve"> teams</w:t>
      </w:r>
      <w:r w:rsidRPr="00BA2667">
        <w:rPr>
          <w:rFonts w:ascii="Times New Roman" w:hAnsi="Times New Roman" w:cs="Times New Roman"/>
          <w:sz w:val="24"/>
          <w:szCs w:val="24"/>
        </w:rPr>
        <w:t xml:space="preserve"> scored </w:t>
      </w:r>
      <w:r w:rsidR="0021396D">
        <w:rPr>
          <w:rFonts w:ascii="Times New Roman" w:hAnsi="Times New Roman" w:cs="Times New Roman"/>
          <w:sz w:val="24"/>
          <w:szCs w:val="24"/>
        </w:rPr>
        <w:t>2.5</w:t>
      </w:r>
      <w:r w:rsidRPr="00BA2667">
        <w:rPr>
          <w:rFonts w:ascii="Times New Roman" w:hAnsi="Times New Roman" w:cs="Times New Roman"/>
          <w:sz w:val="24"/>
          <w:szCs w:val="24"/>
        </w:rPr>
        <w:t xml:space="preserve"> or above (N=</w:t>
      </w:r>
      <w:r w:rsidR="002661F5">
        <w:rPr>
          <w:rFonts w:ascii="Times New Roman" w:hAnsi="Times New Roman" w:cs="Times New Roman"/>
          <w:sz w:val="24"/>
          <w:szCs w:val="24"/>
        </w:rPr>
        <w:t>18</w:t>
      </w:r>
      <w:r w:rsidRPr="00BA2667">
        <w:rPr>
          <w:rFonts w:ascii="Times New Roman" w:hAnsi="Times New Roman" w:cs="Times New Roman"/>
          <w:sz w:val="24"/>
          <w:szCs w:val="24"/>
        </w:rPr>
        <w:t>)</w:t>
      </w:r>
      <w:r w:rsidR="00325373">
        <w:rPr>
          <w:rFonts w:ascii="Times New Roman" w:hAnsi="Times New Roman" w:cs="Times New Roman"/>
          <w:sz w:val="24"/>
          <w:szCs w:val="24"/>
        </w:rPr>
        <w:br/>
        <w:t>Score mapped to 4.0 scale to make comparing criteria similar across assessments.</w:t>
      </w:r>
    </w:p>
    <w:p w14:paraId="73343A94" w14:textId="77777777" w:rsidR="002E5D08" w:rsidRPr="002E5D08" w:rsidRDefault="002E5D08" w:rsidP="00C05593">
      <w:pPr>
        <w:pStyle w:val="ListParagraph"/>
        <w:numPr>
          <w:ilvl w:val="3"/>
          <w:numId w:val="1"/>
        </w:numPr>
        <w:spacing w:after="0"/>
        <w:ind w:left="2520"/>
        <w:rPr>
          <w:rFonts w:ascii="Times New Roman" w:hAnsi="Times New Roman" w:cs="Times New Roman"/>
          <w:sz w:val="24"/>
          <w:szCs w:val="24"/>
          <w:highlight w:val="yellow"/>
        </w:rPr>
      </w:pPr>
      <w:r w:rsidRPr="002E5D08">
        <w:rPr>
          <w:rFonts w:ascii="Times New Roman" w:hAnsi="Times New Roman" w:cs="Times New Roman"/>
          <w:sz w:val="24"/>
          <w:szCs w:val="24"/>
          <w:highlight w:val="yellow"/>
        </w:rPr>
        <w:t>Analysis:</w:t>
      </w:r>
    </w:p>
    <w:p w14:paraId="35B8267E" w14:textId="77777777" w:rsidR="002E5D08" w:rsidRPr="00BA2667" w:rsidRDefault="002E5D08" w:rsidP="00C05593">
      <w:pPr>
        <w:spacing w:after="0"/>
        <w:ind w:left="2880"/>
        <w:rPr>
          <w:rFonts w:ascii="Times New Roman" w:hAnsi="Times New Roman" w:cs="Times New Roman"/>
          <w:sz w:val="24"/>
          <w:szCs w:val="24"/>
        </w:rPr>
      </w:pPr>
    </w:p>
    <w:p w14:paraId="74A98ACF" w14:textId="77777777" w:rsidR="00101C2D" w:rsidRPr="00BA2667" w:rsidRDefault="00101C2D" w:rsidP="00C05593">
      <w:pPr>
        <w:spacing w:after="0"/>
        <w:ind w:left="1800"/>
        <w:rPr>
          <w:rFonts w:ascii="Times New Roman" w:hAnsi="Times New Roman" w:cs="Times New Roman"/>
          <w:sz w:val="24"/>
          <w:szCs w:val="24"/>
        </w:rPr>
      </w:pPr>
    </w:p>
    <w:sectPr w:rsidR="00101C2D" w:rsidRPr="00BA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A0051"/>
    <w:multiLevelType w:val="hybridMultilevel"/>
    <w:tmpl w:val="CFD84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5059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77"/>
    <w:rsid w:val="00063BE9"/>
    <w:rsid w:val="0007606F"/>
    <w:rsid w:val="00092A42"/>
    <w:rsid w:val="00101C2D"/>
    <w:rsid w:val="0017015C"/>
    <w:rsid w:val="0021396D"/>
    <w:rsid w:val="002661F5"/>
    <w:rsid w:val="002E3AFD"/>
    <w:rsid w:val="002E5D08"/>
    <w:rsid w:val="00313B23"/>
    <w:rsid w:val="00325373"/>
    <w:rsid w:val="003B22FE"/>
    <w:rsid w:val="00472877"/>
    <w:rsid w:val="004C0FFE"/>
    <w:rsid w:val="005C3C30"/>
    <w:rsid w:val="006268A0"/>
    <w:rsid w:val="00626BCE"/>
    <w:rsid w:val="006F4AF0"/>
    <w:rsid w:val="0083514C"/>
    <w:rsid w:val="008861E5"/>
    <w:rsid w:val="00976FCA"/>
    <w:rsid w:val="009C76C8"/>
    <w:rsid w:val="00B14248"/>
    <w:rsid w:val="00B37650"/>
    <w:rsid w:val="00BA2667"/>
    <w:rsid w:val="00BE2863"/>
    <w:rsid w:val="00C05593"/>
    <w:rsid w:val="00CA463E"/>
    <w:rsid w:val="00D0446A"/>
    <w:rsid w:val="00D27FFA"/>
    <w:rsid w:val="00DC0F86"/>
    <w:rsid w:val="00E03405"/>
    <w:rsid w:val="00E2199E"/>
    <w:rsid w:val="00E8054A"/>
    <w:rsid w:val="00F2092B"/>
    <w:rsid w:val="00FE5D7B"/>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C1A3"/>
  <w15:chartTrackingRefBased/>
  <w15:docId w15:val="{3A3BA219-65C5-4DC9-9B8D-CC9DC1382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EA2BB8E9DB94FAC9B8AEC667B8957" ma:contentTypeVersion="27" ma:contentTypeDescription="Create a new document." ma:contentTypeScope="" ma:versionID="ee681039080447910d564d087158004e">
  <xsd:schema xmlns:xsd="http://www.w3.org/2001/XMLSchema" xmlns:xs="http://www.w3.org/2001/XMLSchema" xmlns:p="http://schemas.microsoft.com/office/2006/metadata/properties" xmlns:ns2="9a8cb5ac-56f5-465e-9ab1-4fa9fc2140bb" xmlns:ns3="aecaa73a-1241-4b3b-8d02-95d3f2b19755" xmlns:ns4="de48b0dc-8fc4-4284-8e81-9c606f775c8e" targetNamespace="http://schemas.microsoft.com/office/2006/metadata/properties" ma:root="true" ma:fieldsID="97e8ae678316442c52b25510f1152007" ns2:_="" ns3:_="" ns4:_="">
    <xsd:import namespace="9a8cb5ac-56f5-465e-9ab1-4fa9fc2140bb"/>
    <xsd:import namespace="aecaa73a-1241-4b3b-8d02-95d3f2b19755"/>
    <xsd:import namespace="de48b0dc-8fc4-4284-8e81-9c606f775c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5ac-56f5-465e-9ab1-4fa9fc214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91af29b-e898-46cd-ad54-75745d14b3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aa73a-1241-4b3b-8d02-95d3f2b1975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8b0dc-8fc4-4284-8e81-9c606f775c8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24e0851-170a-42ad-b7d6-82d431b0c097}" ma:internalName="TaxCatchAll" ma:showField="CatchAllData" ma:web="de48b0dc-8fc4-4284-8e81-9c606f775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B6C6C-AFAC-426B-B217-5341C2FBB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5ac-56f5-465e-9ab1-4fa9fc2140bb"/>
    <ds:schemaRef ds:uri="aecaa73a-1241-4b3b-8d02-95d3f2b19755"/>
    <ds:schemaRef ds:uri="de48b0dc-8fc4-4284-8e81-9c606f775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F80145-3BED-437B-A456-CC66B49906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 Mirza</dc:creator>
  <cp:keywords/>
  <dc:description/>
  <cp:lastModifiedBy>Michael Brown</cp:lastModifiedBy>
  <cp:revision>2</cp:revision>
  <dcterms:created xsi:type="dcterms:W3CDTF">2024-01-11T16:49:00Z</dcterms:created>
  <dcterms:modified xsi:type="dcterms:W3CDTF">2024-01-11T16:49:00Z</dcterms:modified>
</cp:coreProperties>
</file>