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23AD7" w14:textId="77777777" w:rsidR="00081110" w:rsidRPr="00DC2D44" w:rsidRDefault="00081110" w:rsidP="00081110">
      <w:pPr>
        <w:pStyle w:val="Heading2"/>
        <w:jc w:val="center"/>
        <w:rPr>
          <w:rFonts w:ascii="Times New Roman" w:hAnsi="Times New Roman"/>
          <w:sz w:val="36"/>
          <w:szCs w:val="36"/>
        </w:rPr>
      </w:pPr>
      <w:bookmarkStart w:id="0" w:name="_GoBack"/>
      <w:bookmarkEnd w:id="0"/>
    </w:p>
    <w:p w14:paraId="2AB82A51" w14:textId="77777777" w:rsidR="00081110" w:rsidRPr="00DC2D44" w:rsidRDefault="00081110" w:rsidP="00081110">
      <w:pPr>
        <w:pStyle w:val="Heading2"/>
        <w:jc w:val="center"/>
        <w:rPr>
          <w:rFonts w:ascii="Times New Roman" w:hAnsi="Times New Roman"/>
          <w:sz w:val="36"/>
          <w:szCs w:val="36"/>
        </w:rPr>
      </w:pPr>
      <w:r w:rsidRPr="00DC2D44">
        <w:rPr>
          <w:rFonts w:ascii="Times New Roman" w:hAnsi="Times New Roman"/>
          <w:sz w:val="36"/>
          <w:szCs w:val="36"/>
        </w:rPr>
        <w:t>Faculty Credential</w:t>
      </w:r>
    </w:p>
    <w:p w14:paraId="763C2197" w14:textId="77777777" w:rsidR="00081110" w:rsidRPr="00DC2D44" w:rsidRDefault="00081110" w:rsidP="00081110">
      <w:pPr>
        <w:jc w:val="center"/>
        <w:rPr>
          <w:b/>
        </w:rPr>
      </w:pPr>
    </w:p>
    <w:p w14:paraId="7BE19896" w14:textId="77777777" w:rsidR="00081110" w:rsidRPr="00DC2D44" w:rsidRDefault="00081110" w:rsidP="00081110">
      <w:pPr>
        <w:jc w:val="center"/>
        <w:rPr>
          <w:b/>
          <w:bCs/>
          <w:color w:val="000000"/>
          <w:sz w:val="28"/>
          <w:szCs w:val="28"/>
        </w:rPr>
      </w:pPr>
      <w:r w:rsidRPr="00DC2D44">
        <w:rPr>
          <w:b/>
          <w:bCs/>
          <w:color w:val="000000"/>
          <w:sz w:val="28"/>
          <w:szCs w:val="28"/>
        </w:rPr>
        <w:t>Justified with Other Relevant Qualifications</w:t>
      </w:r>
    </w:p>
    <w:p w14:paraId="18A7A0B7" w14:textId="77777777" w:rsidR="00081110" w:rsidRPr="00DC2D44" w:rsidRDefault="00081110" w:rsidP="00081110"/>
    <w:p w14:paraId="71CD4772" w14:textId="77777777" w:rsidR="00081110" w:rsidRPr="00DC2D44" w:rsidRDefault="00081110" w:rsidP="00081110"/>
    <w:tbl>
      <w:tblPr>
        <w:tblW w:w="0" w:type="auto"/>
        <w:tblLook w:val="04A0" w:firstRow="1" w:lastRow="0" w:firstColumn="1" w:lastColumn="0" w:noHBand="0" w:noVBand="1"/>
      </w:tblPr>
      <w:tblGrid>
        <w:gridCol w:w="2766"/>
        <w:gridCol w:w="6594"/>
      </w:tblGrid>
      <w:tr w:rsidR="00081110" w:rsidRPr="00DC2D44" w14:paraId="65EAF77A" w14:textId="77777777" w:rsidTr="00625BE3">
        <w:trPr>
          <w:trHeight w:val="512"/>
        </w:trPr>
        <w:tc>
          <w:tcPr>
            <w:tcW w:w="2808" w:type="dxa"/>
          </w:tcPr>
          <w:p w14:paraId="6B3ADEBE" w14:textId="77777777" w:rsidR="00081110" w:rsidRPr="00DC2D44" w:rsidRDefault="00081110" w:rsidP="000D0EE0">
            <w:r w:rsidRPr="00DC2D44">
              <w:rPr>
                <w:b/>
              </w:rPr>
              <w:t>Name:</w:t>
            </w:r>
            <w:r w:rsidR="00D74ABB" w:rsidRPr="00DC2D44">
              <w:rPr>
                <w:b/>
              </w:rPr>
              <w:t xml:space="preserve"> </w:t>
            </w:r>
          </w:p>
        </w:tc>
        <w:tc>
          <w:tcPr>
            <w:tcW w:w="6768" w:type="dxa"/>
          </w:tcPr>
          <w:p w14:paraId="4C800274" w14:textId="6C644932" w:rsidR="00081110" w:rsidRPr="00DC2D44" w:rsidRDefault="0001537A" w:rsidP="00625BE3">
            <w:bookmarkStart w:id="1" w:name="Name"/>
            <w:bookmarkEnd w:id="1"/>
            <w:r>
              <w:t>Michael Brown</w:t>
            </w:r>
          </w:p>
        </w:tc>
      </w:tr>
      <w:tr w:rsidR="00081110" w:rsidRPr="00DC2D44" w14:paraId="27C76590" w14:textId="77777777" w:rsidTr="00625BE3">
        <w:trPr>
          <w:trHeight w:val="503"/>
        </w:trPr>
        <w:tc>
          <w:tcPr>
            <w:tcW w:w="2808" w:type="dxa"/>
          </w:tcPr>
          <w:p w14:paraId="0224ED46" w14:textId="77777777" w:rsidR="00081110" w:rsidRPr="00DC2D44" w:rsidRDefault="00081110" w:rsidP="00625BE3">
            <w:pPr>
              <w:rPr>
                <w:b/>
              </w:rPr>
            </w:pPr>
            <w:r w:rsidRPr="00DC2D44">
              <w:rPr>
                <w:b/>
              </w:rPr>
              <w:t>Course Information:</w:t>
            </w:r>
          </w:p>
        </w:tc>
        <w:tc>
          <w:tcPr>
            <w:tcW w:w="6768" w:type="dxa"/>
          </w:tcPr>
          <w:p w14:paraId="5DAF43C3" w14:textId="77777777" w:rsidR="00081110" w:rsidRPr="00DC2D44" w:rsidRDefault="0032754A" w:rsidP="004E7FE5">
            <w:bookmarkStart w:id="2" w:name="CourseInfo"/>
            <w:bookmarkEnd w:id="2"/>
            <w:r w:rsidRPr="00DC2D44">
              <w:rPr>
                <w:b/>
                <w:bCs/>
                <w:sz w:val="28"/>
                <w:szCs w:val="28"/>
              </w:rPr>
              <w:t>BME5411</w:t>
            </w:r>
            <w:r w:rsidR="000D0EE0" w:rsidRPr="00DC2D44">
              <w:rPr>
                <w:b/>
                <w:bCs/>
                <w:color w:val="000000"/>
              </w:rPr>
              <w:t xml:space="preserve"> : </w:t>
            </w:r>
            <w:r w:rsidRPr="00DC2D44">
              <w:rPr>
                <w:b/>
              </w:rPr>
              <w:t>Biomedical Physiology and Engineering II</w:t>
            </w:r>
          </w:p>
        </w:tc>
      </w:tr>
      <w:tr w:rsidR="00081110" w:rsidRPr="00DC2D44" w14:paraId="3317FD48" w14:textId="77777777" w:rsidTr="00625BE3">
        <w:trPr>
          <w:trHeight w:val="1187"/>
        </w:trPr>
        <w:tc>
          <w:tcPr>
            <w:tcW w:w="2808" w:type="dxa"/>
          </w:tcPr>
          <w:p w14:paraId="27900800" w14:textId="77777777" w:rsidR="00081110" w:rsidRPr="00DC2D44" w:rsidRDefault="00081110" w:rsidP="000D0EE0">
            <w:pPr>
              <w:rPr>
                <w:b/>
              </w:rPr>
            </w:pPr>
            <w:r w:rsidRPr="00DC2D44">
              <w:rPr>
                <w:b/>
              </w:rPr>
              <w:t>Degree (s):</w:t>
            </w:r>
            <w:r w:rsidR="00D74ABB" w:rsidRPr="00DC2D44">
              <w:rPr>
                <w:b/>
              </w:rPr>
              <w:t xml:space="preserve"> </w:t>
            </w:r>
          </w:p>
        </w:tc>
        <w:tc>
          <w:tcPr>
            <w:tcW w:w="6768" w:type="dxa"/>
          </w:tcPr>
          <w:p w14:paraId="5B8FB4CD" w14:textId="6BDEF5A3" w:rsidR="00081110" w:rsidRPr="00DC2D44" w:rsidRDefault="000D0EE0" w:rsidP="00625BE3">
            <w:bookmarkStart w:id="3" w:name="Degrees"/>
            <w:bookmarkEnd w:id="3"/>
            <w:r w:rsidRPr="00DC2D44">
              <w:rPr>
                <w:b/>
              </w:rPr>
              <w:t>B.</w:t>
            </w:r>
            <w:r w:rsidR="0001537A">
              <w:rPr>
                <w:b/>
              </w:rPr>
              <w:t>S</w:t>
            </w:r>
            <w:r w:rsidRPr="00DC2D44">
              <w:rPr>
                <w:b/>
              </w:rPr>
              <w:t xml:space="preserve">. </w:t>
            </w:r>
            <w:r w:rsidR="0001537A">
              <w:rPr>
                <w:b/>
              </w:rPr>
              <w:t>Biology, University of Notre Dame, 1982</w:t>
            </w:r>
            <w:r w:rsidRPr="00DC2D44">
              <w:rPr>
                <w:b/>
              </w:rPr>
              <w:t>; Ph.D.</w:t>
            </w:r>
            <w:r w:rsidR="0001537A">
              <w:rPr>
                <w:b/>
              </w:rPr>
              <w:t xml:space="preserve"> Biochemistry and Molecular Biology, University of Miami, 1987, M.D., 1989, University of Miami School of Medicine</w:t>
            </w:r>
          </w:p>
        </w:tc>
      </w:tr>
    </w:tbl>
    <w:p w14:paraId="3A5C80B5" w14:textId="77777777" w:rsidR="00081110" w:rsidRPr="00DC2D44" w:rsidRDefault="00081110" w:rsidP="00081110"/>
    <w:p w14:paraId="09C27986" w14:textId="77777777" w:rsidR="00972EB4" w:rsidRPr="00DC2D44" w:rsidRDefault="00972EB4" w:rsidP="00772F9E">
      <w:pPr>
        <w:pStyle w:val="Heading2"/>
        <w:jc w:val="center"/>
        <w:rPr>
          <w:rFonts w:ascii="Times New Roman" w:hAnsi="Times New Roman"/>
          <w:sz w:val="36"/>
          <w:szCs w:val="36"/>
        </w:rPr>
      </w:pPr>
      <w:r w:rsidRPr="00DC2D44">
        <w:rPr>
          <w:rFonts w:ascii="Times New Roman" w:hAnsi="Times New Roman"/>
          <w:sz w:val="36"/>
          <w:szCs w:val="36"/>
        </w:rPr>
        <w:t>Course Objectives</w:t>
      </w:r>
    </w:p>
    <w:p w14:paraId="04BCAE06" w14:textId="77777777" w:rsidR="00972EB4" w:rsidRPr="00DC2D44" w:rsidRDefault="00972EB4" w:rsidP="00972EB4"/>
    <w:p w14:paraId="556CD353" w14:textId="77777777" w:rsidR="00972EB4" w:rsidRPr="00DC2D44" w:rsidRDefault="00972EB4" w:rsidP="00972EB4"/>
    <w:tbl>
      <w:tblPr>
        <w:tblW w:w="0" w:type="auto"/>
        <w:tblInd w:w="-7920" w:type="dxa"/>
        <w:tblLook w:val="04A0" w:firstRow="1" w:lastRow="0" w:firstColumn="1" w:lastColumn="0" w:noHBand="0" w:noVBand="1"/>
      </w:tblPr>
      <w:tblGrid>
        <w:gridCol w:w="10689"/>
        <w:gridCol w:w="6591"/>
      </w:tblGrid>
      <w:tr w:rsidR="00972EB4" w:rsidRPr="00DC2D44" w14:paraId="737FA7EF" w14:textId="77777777" w:rsidTr="006464BE">
        <w:trPr>
          <w:trHeight w:val="2142"/>
        </w:trPr>
        <w:tc>
          <w:tcPr>
            <w:tcW w:w="10689" w:type="dxa"/>
          </w:tcPr>
          <w:p w14:paraId="4AF40B5E" w14:textId="77777777" w:rsidR="00D74ABB" w:rsidRPr="00DC2D44" w:rsidRDefault="00972EB4" w:rsidP="00D74ABB">
            <w:pPr>
              <w:jc w:val="both"/>
              <w:rPr>
                <w:b/>
                <w:bCs/>
                <w:color w:val="000000"/>
              </w:rPr>
            </w:pPr>
            <w:r w:rsidRPr="00DC2D44">
              <w:rPr>
                <w:b/>
              </w:rPr>
              <w:t>Name:</w:t>
            </w:r>
            <w:r w:rsidR="00D74ABB" w:rsidRPr="00DC2D44">
              <w:rPr>
                <w:b/>
                <w:bCs/>
                <w:color w:val="000000"/>
              </w:rPr>
              <w:t xml:space="preserve"> </w:t>
            </w:r>
          </w:p>
          <w:p w14:paraId="0F64E46D" w14:textId="77777777" w:rsidR="00972EB4" w:rsidRPr="00DC2D44" w:rsidRDefault="00972EB4" w:rsidP="005C08FE"/>
        </w:tc>
        <w:tc>
          <w:tcPr>
            <w:tcW w:w="6591" w:type="dxa"/>
          </w:tcPr>
          <w:p w14:paraId="2AB99F55" w14:textId="77777777" w:rsidR="00972EB4" w:rsidRDefault="0032754A" w:rsidP="005C08FE">
            <w:pPr>
              <w:rPr>
                <w:b/>
              </w:rPr>
            </w:pPr>
            <w:r w:rsidRPr="00DC2D44">
              <w:rPr>
                <w:b/>
                <w:bCs/>
                <w:sz w:val="28"/>
                <w:szCs w:val="28"/>
              </w:rPr>
              <w:t>BME</w:t>
            </w:r>
            <w:proofErr w:type="gramStart"/>
            <w:r w:rsidRPr="00DC2D44">
              <w:rPr>
                <w:b/>
                <w:bCs/>
                <w:sz w:val="28"/>
                <w:szCs w:val="28"/>
              </w:rPr>
              <w:t>5411</w:t>
            </w:r>
            <w:r w:rsidR="000D0EE0" w:rsidRPr="00DC2D44">
              <w:rPr>
                <w:b/>
                <w:bCs/>
                <w:color w:val="000000"/>
              </w:rPr>
              <w:t xml:space="preserve"> :</w:t>
            </w:r>
            <w:proofErr w:type="gramEnd"/>
            <w:r w:rsidR="000D0EE0" w:rsidRPr="00DC2D44">
              <w:rPr>
                <w:b/>
                <w:bCs/>
                <w:color w:val="000000"/>
              </w:rPr>
              <w:t xml:space="preserve"> </w:t>
            </w:r>
            <w:r w:rsidRPr="00DC2D44">
              <w:rPr>
                <w:b/>
              </w:rPr>
              <w:t>Biomedical Physiology and Engineering II</w:t>
            </w:r>
          </w:p>
          <w:p w14:paraId="71EAD249" w14:textId="77777777" w:rsidR="006464BE" w:rsidRDefault="006464BE" w:rsidP="005C08FE">
            <w:pPr>
              <w:rPr>
                <w:b/>
              </w:rPr>
            </w:pPr>
          </w:p>
          <w:p w14:paraId="2C9BE3D2" w14:textId="76EC09CA" w:rsidR="006464BE" w:rsidRPr="00DC2D44" w:rsidRDefault="006464BE" w:rsidP="005C08FE">
            <w:r>
              <w:rPr>
                <w:color w:val="333333"/>
                <w:shd w:val="clear" w:color="auto" w:fill="FFFFFF"/>
              </w:rPr>
              <w:t>Dr. Brown worked</w:t>
            </w:r>
            <w:r w:rsidRPr="006464BE">
              <w:rPr>
                <w:color w:val="333333"/>
                <w:shd w:val="clear" w:color="auto" w:fill="FFFFFF"/>
              </w:rPr>
              <w:t xml:space="preserve"> University of Miami and Bascom Palmer Eye Institute for approximately nine years.  He worked in such diverse areas as the Retrovirology Laboratory, where he studied drug resistance of the Human Immunodeficiency Virus (HIV) to Azidothymidine, at Bascom Palmer Eye Institute, where he studied retinitis pigmentosa, and at the University of Miami School of Medicine where he studied endocrine abnormalities.  His clinical research experience includes working at Baptist Hospital coordinating clinical trials in diabetes as well as consulting with various South Florida companies such as World Medical Manufacturing and Medtronic, where he monitored clinical trial progress as well as developed and initiated clinical protocols in both the United States and Europe.  He also served as both Chief Scientific Officer and Vice President of Clinical and Regulatory affairs for </w:t>
            </w:r>
            <w:proofErr w:type="spellStart"/>
            <w:r w:rsidRPr="006464BE">
              <w:rPr>
                <w:color w:val="333333"/>
                <w:shd w:val="clear" w:color="auto" w:fill="FFFFFF"/>
              </w:rPr>
              <w:t>Bioheart</w:t>
            </w:r>
            <w:proofErr w:type="spellEnd"/>
            <w:r w:rsidRPr="006464BE">
              <w:rPr>
                <w:color w:val="333333"/>
                <w:shd w:val="clear" w:color="auto" w:fill="FFFFFF"/>
              </w:rPr>
              <w:t xml:space="preserve">, Inc. for three years.  During his tenure at </w:t>
            </w:r>
            <w:proofErr w:type="spellStart"/>
            <w:r w:rsidRPr="006464BE">
              <w:rPr>
                <w:color w:val="333333"/>
                <w:shd w:val="clear" w:color="auto" w:fill="FFFFFF"/>
              </w:rPr>
              <w:t>Bioheart</w:t>
            </w:r>
            <w:proofErr w:type="spellEnd"/>
            <w:r w:rsidRPr="006464BE">
              <w:rPr>
                <w:color w:val="333333"/>
                <w:shd w:val="clear" w:color="auto" w:fill="FFFFFF"/>
              </w:rPr>
              <w:t xml:space="preserve">, the company initiated FDA approved trials in stem cell therapy for the treatment of Heart Failure caused by myocardial infarction.  </w:t>
            </w:r>
            <w:r>
              <w:rPr>
                <w:color w:val="333333"/>
                <w:shd w:val="clear" w:color="auto" w:fill="FFFFFF"/>
              </w:rPr>
              <w:t>Dr. Brown holds</w:t>
            </w:r>
            <w:r w:rsidRPr="006464BE">
              <w:t xml:space="preserve"> three degrees (BS, PhD and MD) in medically related fields, and </w:t>
            </w:r>
            <w:r>
              <w:t xml:space="preserve">has </w:t>
            </w:r>
            <w:r w:rsidRPr="006464BE">
              <w:t xml:space="preserve">many years of teaching students in biomedical engineering and </w:t>
            </w:r>
            <w:r w:rsidRPr="006464BE">
              <w:lastRenderedPageBreak/>
              <w:t xml:space="preserve">supervising Senior Design projects. </w:t>
            </w:r>
            <w:r>
              <w:t>He</w:t>
            </w:r>
            <w:r w:rsidRPr="006464BE">
              <w:t xml:space="preserve"> </w:t>
            </w:r>
            <w:r>
              <w:t>has</w:t>
            </w:r>
            <w:r w:rsidRPr="006464BE">
              <w:t xml:space="preserve"> experience working in basic research, clinical research and the medical device industry for many years.  </w:t>
            </w:r>
            <w:r>
              <w:t>He has</w:t>
            </w:r>
            <w:r w:rsidRPr="006464BE">
              <w:t xml:space="preserve"> taught basic physiology of the nervous system and supervised Senior Design Projects to engineering students since </w:t>
            </w:r>
            <w:r>
              <w:t xml:space="preserve">2003 </w:t>
            </w:r>
            <w:r w:rsidRPr="006464BE">
              <w:t>and won three teaching awards while at FIU.</w:t>
            </w:r>
          </w:p>
        </w:tc>
      </w:tr>
      <w:tr w:rsidR="006464BE" w:rsidRPr="00DC2D44" w14:paraId="09F5074B" w14:textId="77777777" w:rsidTr="006464BE">
        <w:trPr>
          <w:gridAfter w:val="1"/>
          <w:wAfter w:w="6591" w:type="dxa"/>
          <w:trHeight w:val="900"/>
        </w:trPr>
        <w:tc>
          <w:tcPr>
            <w:tcW w:w="10689" w:type="dxa"/>
          </w:tcPr>
          <w:p w14:paraId="035A61F5" w14:textId="77777777" w:rsidR="006464BE" w:rsidRPr="00DC2D44" w:rsidRDefault="006464BE" w:rsidP="005C08FE">
            <w:pPr>
              <w:rPr>
                <w:b/>
              </w:rPr>
            </w:pPr>
            <w:r w:rsidRPr="00DC2D44">
              <w:rPr>
                <w:b/>
              </w:rPr>
              <w:lastRenderedPageBreak/>
              <w:t>Course Information:</w:t>
            </w:r>
          </w:p>
        </w:tc>
      </w:tr>
      <w:tr w:rsidR="006464BE" w:rsidRPr="00DC2D44" w14:paraId="1A95CF6A" w14:textId="77777777" w:rsidTr="006464BE">
        <w:trPr>
          <w:gridAfter w:val="1"/>
          <w:wAfter w:w="6591" w:type="dxa"/>
          <w:trHeight w:val="503"/>
        </w:trPr>
        <w:tc>
          <w:tcPr>
            <w:tcW w:w="10689" w:type="dxa"/>
          </w:tcPr>
          <w:p w14:paraId="18258311" w14:textId="425E4AC7" w:rsidR="006464BE" w:rsidRPr="00DC2D44" w:rsidRDefault="006464BE" w:rsidP="005C08FE">
            <w:pPr>
              <w:rPr>
                <w:b/>
              </w:rPr>
            </w:pPr>
          </w:p>
        </w:tc>
      </w:tr>
    </w:tbl>
    <w:p w14:paraId="4C458E24" w14:textId="0EF80740" w:rsidR="00984798" w:rsidRDefault="00984798" w:rsidP="006464BE"/>
    <w:p w14:paraId="5C3AD56D" w14:textId="581AA9C3" w:rsidR="006464BE" w:rsidRDefault="006464BE" w:rsidP="006464BE"/>
    <w:p w14:paraId="11EF7EA6" w14:textId="77777777" w:rsidR="006464BE" w:rsidRPr="00DC2D44" w:rsidRDefault="006464BE" w:rsidP="006464BE"/>
    <w:sectPr w:rsidR="006464BE" w:rsidRPr="00DC2D44" w:rsidSect="00971A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11763" w14:textId="77777777" w:rsidR="007518B9" w:rsidRDefault="007518B9" w:rsidP="00A51435">
      <w:r>
        <w:separator/>
      </w:r>
    </w:p>
  </w:endnote>
  <w:endnote w:type="continuationSeparator" w:id="0">
    <w:p w14:paraId="4076CAC0" w14:textId="77777777" w:rsidR="007518B9" w:rsidRDefault="007518B9" w:rsidP="00A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A294" w14:textId="77777777" w:rsidR="007518B9" w:rsidRDefault="007518B9" w:rsidP="00A51435">
      <w:r>
        <w:separator/>
      </w:r>
    </w:p>
  </w:footnote>
  <w:footnote w:type="continuationSeparator" w:id="0">
    <w:p w14:paraId="4C680A37" w14:textId="77777777" w:rsidR="007518B9" w:rsidRDefault="007518B9" w:rsidP="00A51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BA1E" w14:textId="77777777" w:rsidR="00307D11" w:rsidRDefault="00307D11" w:rsidP="00A51435">
    <w:pPr>
      <w:pStyle w:val="Header"/>
      <w:jc w:val="center"/>
    </w:pPr>
    <w:r>
      <w:rPr>
        <w:noProof/>
      </w:rPr>
      <w:drawing>
        <wp:inline distT="0" distB="0" distL="0" distR="0" wp14:anchorId="781E416A" wp14:editId="3BC06ABB">
          <wp:extent cx="4343400" cy="781050"/>
          <wp:effectExtent l="19050" t="0" r="0" b="0"/>
          <wp:docPr id="1" name="Picture 1" descr="FIULogo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Logo_H_CMYK"/>
                  <pic:cNvPicPr>
                    <a:picLocks noChangeAspect="1" noChangeArrowheads="1"/>
                  </pic:cNvPicPr>
                </pic:nvPicPr>
                <pic:blipFill>
                  <a:blip r:embed="rId1"/>
                  <a:srcRect/>
                  <a:stretch>
                    <a:fillRect/>
                  </a:stretch>
                </pic:blipFill>
                <pic:spPr bwMode="auto">
                  <a:xfrm>
                    <a:off x="0" y="0"/>
                    <a:ext cx="43434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1F7C"/>
    <w:multiLevelType w:val="hybridMultilevel"/>
    <w:tmpl w:val="48265B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495054"/>
    <w:multiLevelType w:val="hybridMultilevel"/>
    <w:tmpl w:val="F4506A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2172F3"/>
    <w:multiLevelType w:val="hybridMultilevel"/>
    <w:tmpl w:val="48265B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594495A"/>
    <w:multiLevelType w:val="hybridMultilevel"/>
    <w:tmpl w:val="8386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A5743"/>
    <w:multiLevelType w:val="hybridMultilevel"/>
    <w:tmpl w:val="48265B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AD80E05"/>
    <w:multiLevelType w:val="hybridMultilevel"/>
    <w:tmpl w:val="48265B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DBE242D"/>
    <w:multiLevelType w:val="hybridMultilevel"/>
    <w:tmpl w:val="8D0E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43"/>
    <w:rsid w:val="0001537A"/>
    <w:rsid w:val="000338CE"/>
    <w:rsid w:val="00056A25"/>
    <w:rsid w:val="00064A98"/>
    <w:rsid w:val="00081110"/>
    <w:rsid w:val="00086DAE"/>
    <w:rsid w:val="000B0419"/>
    <w:rsid w:val="000B537B"/>
    <w:rsid w:val="000C3282"/>
    <w:rsid w:val="000C7E17"/>
    <w:rsid w:val="000D0EE0"/>
    <w:rsid w:val="000D34FA"/>
    <w:rsid w:val="00116B82"/>
    <w:rsid w:val="001216AF"/>
    <w:rsid w:val="00125193"/>
    <w:rsid w:val="0016761B"/>
    <w:rsid w:val="00173A56"/>
    <w:rsid w:val="00183D43"/>
    <w:rsid w:val="001A5E59"/>
    <w:rsid w:val="001D531E"/>
    <w:rsid w:val="002042EE"/>
    <w:rsid w:val="00226F92"/>
    <w:rsid w:val="002433A1"/>
    <w:rsid w:val="002B34D1"/>
    <w:rsid w:val="002C2CF7"/>
    <w:rsid w:val="002D745E"/>
    <w:rsid w:val="00307D11"/>
    <w:rsid w:val="0032754A"/>
    <w:rsid w:val="00381AE3"/>
    <w:rsid w:val="003824AB"/>
    <w:rsid w:val="00387AA6"/>
    <w:rsid w:val="003A19FC"/>
    <w:rsid w:val="00470478"/>
    <w:rsid w:val="00472629"/>
    <w:rsid w:val="004B33C6"/>
    <w:rsid w:val="004D01B0"/>
    <w:rsid w:val="004D5CC0"/>
    <w:rsid w:val="004E7FE5"/>
    <w:rsid w:val="00506B7E"/>
    <w:rsid w:val="0051397F"/>
    <w:rsid w:val="00522ED8"/>
    <w:rsid w:val="005500AF"/>
    <w:rsid w:val="00552589"/>
    <w:rsid w:val="00586589"/>
    <w:rsid w:val="005915CC"/>
    <w:rsid w:val="005C08FE"/>
    <w:rsid w:val="005C6B93"/>
    <w:rsid w:val="005C7689"/>
    <w:rsid w:val="005F613F"/>
    <w:rsid w:val="006171C9"/>
    <w:rsid w:val="00625BE3"/>
    <w:rsid w:val="00627581"/>
    <w:rsid w:val="00630BA0"/>
    <w:rsid w:val="0063275F"/>
    <w:rsid w:val="006464BE"/>
    <w:rsid w:val="00672119"/>
    <w:rsid w:val="006771DD"/>
    <w:rsid w:val="00694B73"/>
    <w:rsid w:val="006A26E1"/>
    <w:rsid w:val="006A3F66"/>
    <w:rsid w:val="006C2743"/>
    <w:rsid w:val="006C2BCD"/>
    <w:rsid w:val="006C495F"/>
    <w:rsid w:val="006D16A3"/>
    <w:rsid w:val="006E271B"/>
    <w:rsid w:val="006E37EE"/>
    <w:rsid w:val="00711178"/>
    <w:rsid w:val="007518B9"/>
    <w:rsid w:val="00766D26"/>
    <w:rsid w:val="00772F9E"/>
    <w:rsid w:val="007A3BC3"/>
    <w:rsid w:val="007B4C5B"/>
    <w:rsid w:val="0083490A"/>
    <w:rsid w:val="0088286A"/>
    <w:rsid w:val="008950B0"/>
    <w:rsid w:val="008B471F"/>
    <w:rsid w:val="008E327F"/>
    <w:rsid w:val="00905811"/>
    <w:rsid w:val="009222F2"/>
    <w:rsid w:val="00923BF9"/>
    <w:rsid w:val="009411D8"/>
    <w:rsid w:val="00971A30"/>
    <w:rsid w:val="00972EB4"/>
    <w:rsid w:val="0098039C"/>
    <w:rsid w:val="009846B3"/>
    <w:rsid w:val="00984798"/>
    <w:rsid w:val="00993B10"/>
    <w:rsid w:val="009B5844"/>
    <w:rsid w:val="00A267C2"/>
    <w:rsid w:val="00A32587"/>
    <w:rsid w:val="00A478DC"/>
    <w:rsid w:val="00A51435"/>
    <w:rsid w:val="00A702B7"/>
    <w:rsid w:val="00A80FA7"/>
    <w:rsid w:val="00A87902"/>
    <w:rsid w:val="00AF5744"/>
    <w:rsid w:val="00AF7205"/>
    <w:rsid w:val="00B022D9"/>
    <w:rsid w:val="00B11C27"/>
    <w:rsid w:val="00B17D1D"/>
    <w:rsid w:val="00B31006"/>
    <w:rsid w:val="00B46A5A"/>
    <w:rsid w:val="00BB78DA"/>
    <w:rsid w:val="00BC449E"/>
    <w:rsid w:val="00BE0261"/>
    <w:rsid w:val="00BF20E5"/>
    <w:rsid w:val="00BF2E50"/>
    <w:rsid w:val="00C215ED"/>
    <w:rsid w:val="00C51DE2"/>
    <w:rsid w:val="00C72551"/>
    <w:rsid w:val="00CA6F90"/>
    <w:rsid w:val="00CC685A"/>
    <w:rsid w:val="00CF3717"/>
    <w:rsid w:val="00D15CAC"/>
    <w:rsid w:val="00D20080"/>
    <w:rsid w:val="00D52D9E"/>
    <w:rsid w:val="00D74ABB"/>
    <w:rsid w:val="00DB38E3"/>
    <w:rsid w:val="00DC2D44"/>
    <w:rsid w:val="00E119DA"/>
    <w:rsid w:val="00E12078"/>
    <w:rsid w:val="00E151C7"/>
    <w:rsid w:val="00E36DF9"/>
    <w:rsid w:val="00E508A8"/>
    <w:rsid w:val="00E60243"/>
    <w:rsid w:val="00EA68EC"/>
    <w:rsid w:val="00EC2860"/>
    <w:rsid w:val="00EC3E5D"/>
    <w:rsid w:val="00EE48DF"/>
    <w:rsid w:val="00F02E6A"/>
    <w:rsid w:val="00F33D0A"/>
    <w:rsid w:val="00F926EA"/>
    <w:rsid w:val="00F95D96"/>
    <w:rsid w:val="00FA3F6D"/>
    <w:rsid w:val="00FB1003"/>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B3F43"/>
  <w15:docId w15:val="{E8FF01D6-776B-4878-8499-F1068DD2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E3"/>
    <w:rPr>
      <w:rFonts w:eastAsia="Times New Roman"/>
      <w:sz w:val="24"/>
      <w:szCs w:val="24"/>
    </w:rPr>
  </w:style>
  <w:style w:type="paragraph" w:styleId="Heading2">
    <w:name w:val="heading 2"/>
    <w:basedOn w:val="Normal"/>
    <w:next w:val="Normal"/>
    <w:link w:val="Heading2Char"/>
    <w:uiPriority w:val="9"/>
    <w:unhideWhenUsed/>
    <w:qFormat/>
    <w:rsid w:val="00A5143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435"/>
    <w:pPr>
      <w:tabs>
        <w:tab w:val="center" w:pos="4680"/>
        <w:tab w:val="right" w:pos="9360"/>
      </w:tabs>
    </w:pPr>
  </w:style>
  <w:style w:type="character" w:customStyle="1" w:styleId="HeaderChar">
    <w:name w:val="Header Char"/>
    <w:basedOn w:val="DefaultParagraphFont"/>
    <w:link w:val="Header"/>
    <w:uiPriority w:val="99"/>
    <w:semiHidden/>
    <w:rsid w:val="00A51435"/>
    <w:rPr>
      <w:rFonts w:eastAsia="Times New Roman"/>
      <w:sz w:val="24"/>
      <w:szCs w:val="24"/>
    </w:rPr>
  </w:style>
  <w:style w:type="paragraph" w:styleId="Footer">
    <w:name w:val="footer"/>
    <w:basedOn w:val="Normal"/>
    <w:link w:val="FooterChar"/>
    <w:uiPriority w:val="99"/>
    <w:semiHidden/>
    <w:unhideWhenUsed/>
    <w:rsid w:val="00A51435"/>
    <w:pPr>
      <w:tabs>
        <w:tab w:val="center" w:pos="4680"/>
        <w:tab w:val="right" w:pos="9360"/>
      </w:tabs>
    </w:pPr>
  </w:style>
  <w:style w:type="character" w:customStyle="1" w:styleId="FooterChar">
    <w:name w:val="Footer Char"/>
    <w:basedOn w:val="DefaultParagraphFont"/>
    <w:link w:val="Footer"/>
    <w:uiPriority w:val="99"/>
    <w:semiHidden/>
    <w:rsid w:val="00A51435"/>
    <w:rPr>
      <w:rFonts w:eastAsia="Times New Roman"/>
      <w:sz w:val="24"/>
      <w:szCs w:val="24"/>
    </w:rPr>
  </w:style>
  <w:style w:type="character" w:customStyle="1" w:styleId="Heading2Char">
    <w:name w:val="Heading 2 Char"/>
    <w:basedOn w:val="DefaultParagraphFont"/>
    <w:link w:val="Heading2"/>
    <w:uiPriority w:val="9"/>
    <w:rsid w:val="00A51435"/>
    <w:rPr>
      <w:rFonts w:ascii="Cambria" w:eastAsia="Times New Roman" w:hAnsi="Cambria" w:cs="Times New Roman"/>
      <w:b/>
      <w:bCs/>
      <w:i/>
      <w:iCs/>
      <w:sz w:val="28"/>
      <w:szCs w:val="28"/>
    </w:rPr>
  </w:style>
  <w:style w:type="table" w:styleId="TableGrid">
    <w:name w:val="Table Grid"/>
    <w:basedOn w:val="TableNormal"/>
    <w:uiPriority w:val="59"/>
    <w:rsid w:val="00A5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3490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15CC"/>
    <w:rPr>
      <w:rFonts w:ascii="Tahoma" w:hAnsi="Tahoma" w:cs="Tahoma"/>
      <w:sz w:val="16"/>
      <w:szCs w:val="16"/>
    </w:rPr>
  </w:style>
  <w:style w:type="character" w:customStyle="1" w:styleId="BalloonTextChar">
    <w:name w:val="Balloon Text Char"/>
    <w:basedOn w:val="DefaultParagraphFont"/>
    <w:link w:val="BalloonText"/>
    <w:uiPriority w:val="99"/>
    <w:semiHidden/>
    <w:rsid w:val="005915CC"/>
    <w:rPr>
      <w:rFonts w:ascii="Tahoma" w:eastAsia="Times New Roman" w:hAnsi="Tahoma" w:cs="Tahoma"/>
      <w:sz w:val="16"/>
      <w:szCs w:val="16"/>
    </w:rPr>
  </w:style>
  <w:style w:type="paragraph" w:styleId="NormalWeb">
    <w:name w:val="Normal (Web)"/>
    <w:basedOn w:val="Normal"/>
    <w:uiPriority w:val="99"/>
    <w:semiHidden/>
    <w:unhideWhenUsed/>
    <w:rsid w:val="009411D8"/>
    <w:pPr>
      <w:spacing w:before="100" w:beforeAutospacing="1" w:after="100" w:afterAutospacing="1"/>
    </w:pPr>
    <w:rPr>
      <w:rFonts w:eastAsiaTheme="minorHAnsi"/>
    </w:rPr>
  </w:style>
  <w:style w:type="paragraph" w:styleId="BodyText3">
    <w:name w:val="Body Text 3"/>
    <w:basedOn w:val="Normal"/>
    <w:link w:val="BodyText3Char"/>
    <w:rsid w:val="00D74ABB"/>
    <w:pPr>
      <w:jc w:val="both"/>
    </w:pPr>
  </w:style>
  <w:style w:type="character" w:customStyle="1" w:styleId="BodyText3Char">
    <w:name w:val="Body Text 3 Char"/>
    <w:basedOn w:val="DefaultParagraphFont"/>
    <w:link w:val="BodyText3"/>
    <w:rsid w:val="00D74AB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arcia\My%20Documents\Visual%20Studio%202005\Projects\karla\Justification2\template\just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541D-7FEB-4742-8488-9AF70822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justification</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dc:description/>
  <cp:lastModifiedBy>brownm</cp:lastModifiedBy>
  <cp:revision>2</cp:revision>
  <cp:lastPrinted>2009-01-14T14:15:00Z</cp:lastPrinted>
  <dcterms:created xsi:type="dcterms:W3CDTF">2021-07-21T19:35:00Z</dcterms:created>
  <dcterms:modified xsi:type="dcterms:W3CDTF">2021-07-21T19:35:00Z</dcterms:modified>
</cp:coreProperties>
</file>